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05140" w14:textId="29A8E629" w:rsidR="00B31830" w:rsidRDefault="00D26B40" w:rsidP="00C8260E">
      <w:pPr>
        <w:pStyle w:val="NoSpacing"/>
        <w:rPr>
          <w:sz w:val="24"/>
        </w:rPr>
      </w:pPr>
      <w:proofErr w:type="spellStart"/>
      <w:r>
        <w:rPr>
          <w:sz w:val="24"/>
        </w:rPr>
        <w:t>rso</w:t>
      </w:r>
      <w:proofErr w:type="spellEnd"/>
    </w:p>
    <w:p w14:paraId="1B59D720" w14:textId="77777777" w:rsidR="00C8260E" w:rsidRDefault="00C8260E" w:rsidP="00C8260E">
      <w:pPr>
        <w:pStyle w:val="NoSpacing"/>
        <w:rPr>
          <w:sz w:val="24"/>
        </w:rPr>
      </w:pPr>
    </w:p>
    <w:p w14:paraId="609E960E" w14:textId="77777777" w:rsidR="00C8260E" w:rsidRDefault="00C8260E" w:rsidP="006E04AA">
      <w:pPr>
        <w:pStyle w:val="NoSpacing"/>
        <w:rPr>
          <w:sz w:val="24"/>
        </w:rPr>
      </w:pPr>
      <w:r>
        <w:rPr>
          <w:sz w:val="24"/>
        </w:rPr>
        <w:t xml:space="preserve">For the </w:t>
      </w:r>
      <w:proofErr w:type="spellStart"/>
      <w:r>
        <w:rPr>
          <w:sz w:val="24"/>
        </w:rPr>
        <w:t>edTPA</w:t>
      </w:r>
      <w:proofErr w:type="spellEnd"/>
      <w:r>
        <w:rPr>
          <w:sz w:val="24"/>
        </w:rPr>
        <w:t xml:space="preserve">, we work with LEARNING SEGMENTS.  A learning segment is a part of a lesson, which in turn is part of a unit. A general guideline for </w:t>
      </w:r>
      <w:proofErr w:type="spellStart"/>
      <w:r>
        <w:rPr>
          <w:sz w:val="24"/>
        </w:rPr>
        <w:t>edTPA</w:t>
      </w:r>
      <w:proofErr w:type="spellEnd"/>
      <w:r>
        <w:rPr>
          <w:sz w:val="24"/>
        </w:rPr>
        <w:t xml:space="preserve"> is to decide upon a unit, comprised of 3-5 lessons that you want to teach (or modify a unit which your teacher wants you to use). </w:t>
      </w:r>
    </w:p>
    <w:p w14:paraId="3EEF701A" w14:textId="77777777" w:rsidR="00C8260E" w:rsidRPr="00854B70" w:rsidRDefault="00C8260E" w:rsidP="00935A96">
      <w:pPr>
        <w:pStyle w:val="NoSpacing"/>
        <w:jc w:val="right"/>
        <w:rPr>
          <w:sz w:val="24"/>
        </w:rPr>
      </w:pPr>
    </w:p>
    <w:tbl>
      <w:tblPr>
        <w:tblW w:w="105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0"/>
        <w:gridCol w:w="4318"/>
        <w:gridCol w:w="5202"/>
      </w:tblGrid>
      <w:tr w:rsidR="00B31830" w:rsidRPr="003A5975" w14:paraId="5B75B121" w14:textId="77777777" w:rsidTr="00115ECC">
        <w:trPr>
          <w:trHeight w:val="330"/>
        </w:trPr>
        <w:tc>
          <w:tcPr>
            <w:tcW w:w="10530" w:type="dxa"/>
            <w:gridSpan w:val="3"/>
            <w:tcBorders>
              <w:top w:val="single" w:sz="8" w:space="0" w:color="auto"/>
              <w:left w:val="single" w:sz="8" w:space="0" w:color="auto"/>
              <w:right w:val="single" w:sz="8" w:space="0" w:color="auto"/>
            </w:tcBorders>
            <w:shd w:val="clear" w:color="auto" w:fill="BFBFBF"/>
          </w:tcPr>
          <w:p w14:paraId="02AC6732" w14:textId="2F8994E6" w:rsidR="00E26A84" w:rsidRDefault="00E26A84" w:rsidP="002544A9">
            <w:pPr>
              <w:spacing w:after="0" w:line="240" w:lineRule="auto"/>
              <w:rPr>
                <w:rFonts w:ascii="Arial" w:hAnsi="Arial" w:cs="Arial"/>
                <w:b/>
                <w:sz w:val="28"/>
                <w:szCs w:val="28"/>
              </w:rPr>
            </w:pPr>
            <w:r>
              <w:rPr>
                <w:rFonts w:ascii="Arial" w:hAnsi="Arial" w:cs="Arial"/>
                <w:b/>
                <w:sz w:val="28"/>
                <w:szCs w:val="28"/>
              </w:rPr>
              <w:t xml:space="preserve">Teacher: </w:t>
            </w:r>
            <w:r w:rsidR="00835164">
              <w:rPr>
                <w:rFonts w:ascii="Arial" w:hAnsi="Arial" w:cs="Arial"/>
                <w:b/>
                <w:sz w:val="28"/>
                <w:szCs w:val="28"/>
              </w:rPr>
              <w:t>Ms. Corso</w:t>
            </w:r>
          </w:p>
          <w:p w14:paraId="2AFFA329" w14:textId="665BE696" w:rsidR="00B31830" w:rsidRDefault="006E517E" w:rsidP="002544A9">
            <w:pPr>
              <w:spacing w:after="0" w:line="240" w:lineRule="auto"/>
              <w:rPr>
                <w:rFonts w:ascii="Arial" w:hAnsi="Arial" w:cs="Arial"/>
                <w:b/>
                <w:sz w:val="28"/>
                <w:szCs w:val="28"/>
              </w:rPr>
            </w:pPr>
            <w:r w:rsidRPr="003A5975">
              <w:rPr>
                <w:rFonts w:ascii="Arial" w:hAnsi="Arial" w:cs="Arial"/>
                <w:b/>
                <w:sz w:val="28"/>
                <w:szCs w:val="28"/>
              </w:rPr>
              <w:t>L</w:t>
            </w:r>
            <w:r w:rsidR="00B31830" w:rsidRPr="003A5975">
              <w:rPr>
                <w:rFonts w:ascii="Arial" w:hAnsi="Arial" w:cs="Arial"/>
                <w:b/>
                <w:sz w:val="28"/>
                <w:szCs w:val="28"/>
              </w:rPr>
              <w:t xml:space="preserve">esson </w:t>
            </w:r>
            <w:r w:rsidR="003A5975" w:rsidRPr="003A5975">
              <w:rPr>
                <w:rFonts w:ascii="Arial" w:hAnsi="Arial" w:cs="Arial"/>
                <w:b/>
                <w:sz w:val="28"/>
                <w:szCs w:val="28"/>
              </w:rPr>
              <w:t>Title:</w:t>
            </w:r>
            <w:r w:rsidR="00835164">
              <w:rPr>
                <w:rFonts w:ascii="Arial" w:hAnsi="Arial" w:cs="Arial"/>
                <w:b/>
                <w:sz w:val="28"/>
                <w:szCs w:val="28"/>
              </w:rPr>
              <w:t xml:space="preserve"> Object Self Portraits </w:t>
            </w:r>
          </w:p>
          <w:p w14:paraId="2C232601" w14:textId="2F265781" w:rsidR="00E26A84" w:rsidRPr="003A5975" w:rsidRDefault="00E26A84" w:rsidP="002544A9">
            <w:pPr>
              <w:spacing w:after="0" w:line="240" w:lineRule="auto"/>
              <w:rPr>
                <w:rFonts w:ascii="Arial" w:hAnsi="Arial" w:cs="Arial"/>
                <w:b/>
                <w:sz w:val="28"/>
                <w:szCs w:val="28"/>
              </w:rPr>
            </w:pPr>
            <w:r>
              <w:rPr>
                <w:rFonts w:ascii="Arial" w:hAnsi="Arial" w:cs="Arial"/>
                <w:b/>
                <w:sz w:val="28"/>
                <w:szCs w:val="28"/>
              </w:rPr>
              <w:t>Grade/Subject:</w:t>
            </w:r>
            <w:r w:rsidR="00835164">
              <w:rPr>
                <w:rFonts w:ascii="Arial" w:hAnsi="Arial" w:cs="Arial"/>
                <w:b/>
                <w:sz w:val="28"/>
                <w:szCs w:val="28"/>
              </w:rPr>
              <w:t xml:space="preserve"> Art 1 </w:t>
            </w:r>
          </w:p>
        </w:tc>
      </w:tr>
      <w:tr w:rsidR="003A5975" w:rsidRPr="003A5975" w14:paraId="19E66987" w14:textId="77777777" w:rsidTr="00E26A84">
        <w:trPr>
          <w:trHeight w:val="330"/>
        </w:trPr>
        <w:tc>
          <w:tcPr>
            <w:tcW w:w="10530" w:type="dxa"/>
            <w:gridSpan w:val="3"/>
            <w:tcBorders>
              <w:top w:val="single" w:sz="8" w:space="0" w:color="auto"/>
              <w:left w:val="single" w:sz="8" w:space="0" w:color="auto"/>
              <w:right w:val="single" w:sz="8" w:space="0" w:color="auto"/>
            </w:tcBorders>
            <w:shd w:val="clear" w:color="auto" w:fill="auto"/>
          </w:tcPr>
          <w:p w14:paraId="4D1924BE" w14:textId="77777777" w:rsidR="003A5975" w:rsidRDefault="003A5975" w:rsidP="00DD6BF4">
            <w:pPr>
              <w:spacing w:after="0" w:line="240" w:lineRule="auto"/>
              <w:rPr>
                <w:rFonts w:ascii="Arial" w:hAnsi="Arial" w:cs="Arial"/>
                <w:b/>
              </w:rPr>
            </w:pPr>
            <w:r w:rsidRPr="003A5975">
              <w:rPr>
                <w:rFonts w:ascii="Arial" w:hAnsi="Arial" w:cs="Arial"/>
                <w:b/>
              </w:rPr>
              <w:t>Central focus</w:t>
            </w:r>
            <w:r w:rsidR="00043FDF">
              <w:rPr>
                <w:rFonts w:ascii="Arial" w:hAnsi="Arial" w:cs="Arial"/>
                <w:b/>
              </w:rPr>
              <w:t xml:space="preserve"> for the UNIT. It s</w:t>
            </w:r>
            <w:r w:rsidR="00DD6BF4">
              <w:rPr>
                <w:rFonts w:ascii="Arial" w:hAnsi="Arial" w:cs="Arial"/>
                <w:b/>
              </w:rPr>
              <w:t xml:space="preserve">tays the same for the </w:t>
            </w:r>
            <w:r w:rsidR="00043FDF">
              <w:rPr>
                <w:rFonts w:ascii="Arial" w:hAnsi="Arial" w:cs="Arial"/>
                <w:b/>
              </w:rPr>
              <w:t xml:space="preserve">entire </w:t>
            </w:r>
            <w:r w:rsidR="00DD6BF4">
              <w:rPr>
                <w:rFonts w:ascii="Arial" w:hAnsi="Arial" w:cs="Arial"/>
                <w:b/>
              </w:rPr>
              <w:t xml:space="preserve">LEARNING SEGMENT. The LEARNING SEGMENT isn’t the </w:t>
            </w:r>
            <w:r w:rsidR="004D662F">
              <w:rPr>
                <w:rFonts w:ascii="Arial" w:hAnsi="Arial" w:cs="Arial"/>
                <w:b/>
              </w:rPr>
              <w:t xml:space="preserve">full </w:t>
            </w:r>
            <w:r w:rsidR="00DD6BF4">
              <w:rPr>
                <w:rFonts w:ascii="Arial" w:hAnsi="Arial" w:cs="Arial"/>
                <w:b/>
              </w:rPr>
              <w:t>unit, but rather 3 successive lessons</w:t>
            </w:r>
            <w:r w:rsidR="004D662F">
              <w:rPr>
                <w:rFonts w:ascii="Arial" w:hAnsi="Arial" w:cs="Arial"/>
                <w:b/>
              </w:rPr>
              <w:t xml:space="preserve"> within the unit</w:t>
            </w:r>
            <w:r w:rsidR="00DD6BF4">
              <w:rPr>
                <w:rFonts w:ascii="Arial" w:hAnsi="Arial" w:cs="Arial"/>
                <w:b/>
              </w:rPr>
              <w:t xml:space="preserve"> that you teach and reflect upon for your </w:t>
            </w:r>
            <w:proofErr w:type="spellStart"/>
            <w:r w:rsidR="00DD6BF4">
              <w:rPr>
                <w:rFonts w:ascii="Arial" w:hAnsi="Arial" w:cs="Arial"/>
                <w:b/>
              </w:rPr>
              <w:t>edT</w:t>
            </w:r>
            <w:r w:rsidR="004D662F">
              <w:rPr>
                <w:rFonts w:ascii="Arial" w:hAnsi="Arial" w:cs="Arial"/>
                <w:b/>
              </w:rPr>
              <w:t>PA</w:t>
            </w:r>
            <w:proofErr w:type="spellEnd"/>
            <w:r w:rsidR="004D662F">
              <w:rPr>
                <w:rFonts w:ascii="Arial" w:hAnsi="Arial" w:cs="Arial"/>
                <w:b/>
              </w:rPr>
              <w:t>.</w:t>
            </w:r>
          </w:p>
          <w:p w14:paraId="58A35A20" w14:textId="19BEF4D0" w:rsidR="00896262" w:rsidRDefault="00896262" w:rsidP="00DD6BF4">
            <w:pPr>
              <w:spacing w:after="0" w:line="240" w:lineRule="auto"/>
              <w:rPr>
                <w:rFonts w:ascii="Arial" w:hAnsi="Arial" w:cs="Arial"/>
                <w:b/>
              </w:rPr>
            </w:pPr>
          </w:p>
          <w:p w14:paraId="4DC288BB" w14:textId="08CF50D5" w:rsidR="00835164" w:rsidRPr="007338D4" w:rsidRDefault="00835164" w:rsidP="00DD6BF4">
            <w:pPr>
              <w:spacing w:after="0" w:line="240" w:lineRule="auto"/>
              <w:rPr>
                <w:rFonts w:ascii="Arial" w:hAnsi="Arial" w:cs="Arial"/>
                <w:bCs/>
              </w:rPr>
            </w:pPr>
            <w:r w:rsidRPr="007338D4">
              <w:rPr>
                <w:rFonts w:ascii="Arial" w:hAnsi="Arial" w:cs="Arial"/>
                <w:bCs/>
              </w:rPr>
              <w:t xml:space="preserve">The purpose of this lesson is to build upon the student’s previous knowledge of still life and to create a nonrepresentational self portrait as an outlet of expression. During this lesson students will experiment with objects within a composition and students will choose objects that symbolize their identity. </w:t>
            </w:r>
            <w:r w:rsidR="007F7840" w:rsidRPr="007338D4">
              <w:rPr>
                <w:rFonts w:ascii="Arial" w:hAnsi="Arial" w:cs="Arial"/>
                <w:bCs/>
              </w:rPr>
              <w:t xml:space="preserve">Students will learn and use the still life contemporary artist, Jennifer Maloney, as their inspiration throughout this lesson. The class will be able to demonstrate their understanding through the symbolism of objects, composition, and applying charcoal techniques. </w:t>
            </w:r>
          </w:p>
          <w:p w14:paraId="072CFB9C" w14:textId="1CFBC5B3" w:rsidR="00204F17" w:rsidRDefault="00204F17" w:rsidP="00896262">
            <w:pPr>
              <w:spacing w:after="0" w:line="240" w:lineRule="auto"/>
              <w:rPr>
                <w:rFonts w:ascii="Arial" w:hAnsi="Arial" w:cs="Arial"/>
                <w:sz w:val="18"/>
                <w:szCs w:val="18"/>
              </w:rPr>
            </w:pPr>
          </w:p>
          <w:p w14:paraId="01DC3255" w14:textId="51D47789" w:rsidR="007338D4" w:rsidRDefault="007338D4" w:rsidP="00896262">
            <w:pPr>
              <w:spacing w:after="0" w:line="240" w:lineRule="auto"/>
              <w:rPr>
                <w:rFonts w:ascii="Arial" w:hAnsi="Arial" w:cs="Arial"/>
                <w:sz w:val="18"/>
                <w:szCs w:val="18"/>
              </w:rPr>
            </w:pPr>
            <w:r>
              <w:rPr>
                <w:rFonts w:ascii="Arial" w:hAnsi="Arial" w:cs="Arial"/>
                <w:sz w:val="18"/>
                <w:szCs w:val="18"/>
              </w:rPr>
              <w:t xml:space="preserve">Essential Questions: </w:t>
            </w:r>
          </w:p>
          <w:p w14:paraId="0A032573" w14:textId="35C05F48" w:rsidR="007338D4" w:rsidRDefault="007338D4" w:rsidP="00896262">
            <w:pPr>
              <w:spacing w:after="0" w:line="240" w:lineRule="auto"/>
              <w:rPr>
                <w:rFonts w:ascii="Arial" w:hAnsi="Arial" w:cs="Arial"/>
                <w:sz w:val="18"/>
                <w:szCs w:val="18"/>
              </w:rPr>
            </w:pPr>
            <w:r>
              <w:rPr>
                <w:rFonts w:ascii="Arial" w:hAnsi="Arial" w:cs="Arial"/>
                <w:sz w:val="18"/>
                <w:szCs w:val="18"/>
              </w:rPr>
              <w:t>What is Self-Identity?</w:t>
            </w:r>
          </w:p>
          <w:p w14:paraId="01BA3EB3" w14:textId="22B92C98" w:rsidR="007338D4" w:rsidRPr="00244EEA" w:rsidRDefault="007338D4" w:rsidP="00896262">
            <w:pPr>
              <w:spacing w:after="0" w:line="240" w:lineRule="auto"/>
              <w:rPr>
                <w:rFonts w:ascii="Arial" w:hAnsi="Arial" w:cs="Arial"/>
                <w:sz w:val="18"/>
                <w:szCs w:val="18"/>
              </w:rPr>
            </w:pPr>
            <w:r>
              <w:rPr>
                <w:rFonts w:ascii="Arial" w:hAnsi="Arial" w:cs="Arial"/>
                <w:sz w:val="18"/>
                <w:szCs w:val="18"/>
              </w:rPr>
              <w:t>What objects represent your Self-Identity?</w:t>
            </w:r>
          </w:p>
          <w:p w14:paraId="47887C96" w14:textId="77777777" w:rsidR="007338D4" w:rsidRDefault="007338D4" w:rsidP="00896262">
            <w:pPr>
              <w:spacing w:after="0" w:line="240" w:lineRule="auto"/>
              <w:rPr>
                <w:rFonts w:ascii="Arial" w:hAnsi="Arial" w:cs="Arial"/>
                <w:sz w:val="18"/>
                <w:szCs w:val="18"/>
              </w:rPr>
            </w:pPr>
          </w:p>
          <w:p w14:paraId="63BD53C8" w14:textId="27216766" w:rsidR="00896262" w:rsidRPr="00244EEA" w:rsidRDefault="00896262" w:rsidP="00896262">
            <w:pPr>
              <w:spacing w:after="0" w:line="240" w:lineRule="auto"/>
              <w:rPr>
                <w:rFonts w:ascii="Arial" w:hAnsi="Arial" w:cs="Arial"/>
                <w:b/>
                <w:sz w:val="18"/>
                <w:szCs w:val="18"/>
              </w:rPr>
            </w:pPr>
            <w:r w:rsidRPr="00244EEA">
              <w:rPr>
                <w:rFonts w:ascii="Arial" w:hAnsi="Arial" w:cs="Arial"/>
                <w:sz w:val="18"/>
                <w:szCs w:val="18"/>
              </w:rPr>
              <w:t xml:space="preserve">The central focus should support students in developing their abilities to create, present, </w:t>
            </w:r>
            <w:r w:rsidRPr="00244EEA">
              <w:rPr>
                <w:rFonts w:ascii="Arial" w:hAnsi="Arial" w:cs="Arial"/>
                <w:bCs/>
                <w:sz w:val="18"/>
                <w:szCs w:val="18"/>
              </w:rPr>
              <w:t xml:space="preserve">or </w:t>
            </w:r>
            <w:r w:rsidRPr="00244EEA">
              <w:rPr>
                <w:rFonts w:ascii="Arial" w:hAnsi="Arial" w:cs="Arial"/>
                <w:sz w:val="18"/>
                <w:szCs w:val="18"/>
              </w:rPr>
              <w:t>respond to visual art by incorporating</w:t>
            </w:r>
            <w:r w:rsidRPr="00244EEA">
              <w:rPr>
                <w:rFonts w:ascii="Arial" w:hAnsi="Arial" w:cs="Arial"/>
                <w:b/>
                <w:sz w:val="18"/>
                <w:szCs w:val="18"/>
              </w:rPr>
              <w:t xml:space="preserve"> </w:t>
            </w:r>
            <w:r w:rsidRPr="00244EEA">
              <w:rPr>
                <w:rFonts w:ascii="Arial" w:hAnsi="Arial" w:cs="Arial"/>
                <w:b/>
                <w:bCs/>
                <w:sz w:val="18"/>
                <w:szCs w:val="18"/>
              </w:rPr>
              <w:t xml:space="preserve">at least one </w:t>
            </w:r>
            <w:r w:rsidRPr="00244EEA">
              <w:rPr>
                <w:rFonts w:ascii="Arial" w:hAnsi="Arial" w:cs="Arial"/>
                <w:b/>
                <w:sz w:val="18"/>
                <w:szCs w:val="18"/>
              </w:rPr>
              <w:t>of the following components:  </w:t>
            </w:r>
          </w:p>
          <w:p w14:paraId="7143FDC3" w14:textId="75ECC37E" w:rsidR="00896262" w:rsidRDefault="00896262" w:rsidP="007F7840">
            <w:pPr>
              <w:numPr>
                <w:ilvl w:val="0"/>
                <w:numId w:val="11"/>
              </w:numPr>
              <w:spacing w:after="0" w:line="240" w:lineRule="auto"/>
              <w:rPr>
                <w:rFonts w:ascii="Arial" w:hAnsi="Arial" w:cs="Arial"/>
                <w:sz w:val="18"/>
                <w:szCs w:val="18"/>
              </w:rPr>
            </w:pPr>
            <w:r w:rsidRPr="00244EEA">
              <w:rPr>
                <w:rFonts w:ascii="Arial" w:hAnsi="Arial" w:cs="Arial"/>
                <w:b/>
                <w:bCs/>
                <w:sz w:val="18"/>
                <w:szCs w:val="18"/>
              </w:rPr>
              <w:t xml:space="preserve">interpreting art </w:t>
            </w:r>
            <w:r w:rsidRPr="00244EEA">
              <w:rPr>
                <w:rFonts w:ascii="Arial" w:hAnsi="Arial" w:cs="Arial"/>
                <w:sz w:val="18"/>
                <w:szCs w:val="18"/>
              </w:rPr>
              <w:t xml:space="preserve">(analyzing art-making approaches, theories, art forms, genres, etc., used to convey meaning) </w:t>
            </w:r>
          </w:p>
          <w:p w14:paraId="1714B622" w14:textId="59487F32" w:rsidR="007F7840" w:rsidRPr="007F7840" w:rsidRDefault="007F7840" w:rsidP="007F7840">
            <w:pPr>
              <w:spacing w:after="0" w:line="240" w:lineRule="auto"/>
              <w:ind w:left="720"/>
              <w:rPr>
                <w:rFonts w:ascii="Arial" w:hAnsi="Arial" w:cs="Arial"/>
                <w:sz w:val="18"/>
                <w:szCs w:val="18"/>
              </w:rPr>
            </w:pPr>
            <w:r>
              <w:rPr>
                <w:rFonts w:ascii="Arial" w:hAnsi="Arial" w:cs="Arial"/>
                <w:sz w:val="18"/>
                <w:szCs w:val="18"/>
              </w:rPr>
              <w:t xml:space="preserve">Students will apply the concept of symbolism when conveying meaning of their objects. </w:t>
            </w:r>
          </w:p>
          <w:p w14:paraId="586B2770" w14:textId="4D448737" w:rsidR="00896262" w:rsidRDefault="00896262" w:rsidP="00896262">
            <w:pPr>
              <w:numPr>
                <w:ilvl w:val="0"/>
                <w:numId w:val="11"/>
              </w:numPr>
              <w:spacing w:after="0" w:line="240" w:lineRule="auto"/>
              <w:rPr>
                <w:rFonts w:ascii="Arial" w:hAnsi="Arial" w:cs="Arial"/>
                <w:sz w:val="18"/>
                <w:szCs w:val="18"/>
              </w:rPr>
            </w:pPr>
            <w:r w:rsidRPr="00244EEA">
              <w:rPr>
                <w:rFonts w:ascii="Arial" w:hAnsi="Arial" w:cs="Arial"/>
                <w:b/>
                <w:bCs/>
                <w:sz w:val="18"/>
                <w:szCs w:val="18"/>
              </w:rPr>
              <w:t xml:space="preserve">developing works of art/design </w:t>
            </w:r>
            <w:r w:rsidRPr="00244EEA">
              <w:rPr>
                <w:rFonts w:ascii="Arial" w:hAnsi="Arial" w:cs="Arial"/>
                <w:sz w:val="18"/>
                <w:szCs w:val="18"/>
              </w:rPr>
              <w:t xml:space="preserve">(using techniques, methods of experimentation, or investigation) </w:t>
            </w:r>
          </w:p>
          <w:p w14:paraId="590431F4" w14:textId="18887974" w:rsidR="007F7840" w:rsidRPr="00244EEA" w:rsidRDefault="00427F22" w:rsidP="007F7840">
            <w:pPr>
              <w:spacing w:after="0" w:line="240" w:lineRule="auto"/>
              <w:ind w:left="720"/>
              <w:rPr>
                <w:rFonts w:ascii="Arial" w:hAnsi="Arial" w:cs="Arial"/>
                <w:sz w:val="18"/>
                <w:szCs w:val="18"/>
              </w:rPr>
            </w:pPr>
            <w:r>
              <w:rPr>
                <w:rFonts w:ascii="Arial" w:hAnsi="Arial" w:cs="Arial"/>
                <w:sz w:val="18"/>
                <w:szCs w:val="18"/>
              </w:rPr>
              <w:t xml:space="preserve">Students will experiment with the placement of objects within a composition and will apply charcoal techniques such as blending, and reductive drawing.  </w:t>
            </w:r>
          </w:p>
          <w:p w14:paraId="21D4C86F" w14:textId="77777777" w:rsidR="00896262" w:rsidRPr="00244EEA" w:rsidRDefault="00896262" w:rsidP="00896262">
            <w:pPr>
              <w:numPr>
                <w:ilvl w:val="0"/>
                <w:numId w:val="11"/>
              </w:numPr>
              <w:spacing w:after="0" w:line="240" w:lineRule="auto"/>
              <w:rPr>
                <w:rFonts w:ascii="Arial" w:hAnsi="Arial" w:cs="Arial"/>
                <w:sz w:val="18"/>
                <w:szCs w:val="18"/>
              </w:rPr>
            </w:pPr>
            <w:r w:rsidRPr="00244EEA">
              <w:rPr>
                <w:rFonts w:ascii="Arial" w:hAnsi="Arial" w:cs="Arial"/>
                <w:b/>
                <w:bCs/>
                <w:sz w:val="18"/>
                <w:szCs w:val="18"/>
              </w:rPr>
              <w:t xml:space="preserve">relating art to context </w:t>
            </w:r>
            <w:r w:rsidRPr="00244EEA">
              <w:rPr>
                <w:rFonts w:ascii="Arial" w:hAnsi="Arial" w:cs="Arial"/>
                <w:sz w:val="18"/>
                <w:szCs w:val="18"/>
              </w:rPr>
              <w:t>(personal, social, cultural, or historical perspectives)</w:t>
            </w:r>
          </w:p>
          <w:p w14:paraId="397AEC40" w14:textId="77777777" w:rsidR="00427F22" w:rsidRDefault="00896262" w:rsidP="00896262">
            <w:pPr>
              <w:spacing w:after="0" w:line="240" w:lineRule="auto"/>
              <w:rPr>
                <w:rFonts w:ascii="Arial" w:hAnsi="Arial" w:cs="Arial"/>
                <w:sz w:val="18"/>
                <w:szCs w:val="18"/>
              </w:rPr>
            </w:pPr>
            <w:r w:rsidRPr="00244EEA">
              <w:rPr>
                <w:rFonts w:ascii="Arial" w:hAnsi="Arial" w:cs="Arial"/>
                <w:sz w:val="18"/>
                <w:szCs w:val="18"/>
              </w:rPr>
              <w:t xml:space="preserve">while providing opportunities for student choice (of content, methods, or styles). </w:t>
            </w:r>
          </w:p>
          <w:p w14:paraId="7B1A0E81" w14:textId="1CDAE0A3" w:rsidR="00896262" w:rsidRPr="00244EEA" w:rsidRDefault="00427F22" w:rsidP="00896262">
            <w:pPr>
              <w:spacing w:after="0" w:line="240" w:lineRule="auto"/>
              <w:rPr>
                <w:rFonts w:ascii="Arial" w:hAnsi="Arial" w:cs="Arial"/>
                <w:sz w:val="18"/>
                <w:szCs w:val="18"/>
              </w:rPr>
            </w:pPr>
            <w:r>
              <w:rPr>
                <w:rFonts w:ascii="Arial" w:hAnsi="Arial" w:cs="Arial"/>
                <w:sz w:val="18"/>
                <w:szCs w:val="18"/>
              </w:rPr>
              <w:t xml:space="preserve">              Students will create a personal connection by selecting objects of choice that represent a student’s self-identity.</w:t>
            </w:r>
          </w:p>
          <w:p w14:paraId="31AB764E" w14:textId="77777777" w:rsidR="008F18B1" w:rsidRPr="008F18B1" w:rsidRDefault="00896262" w:rsidP="008F18B1">
            <w:pPr>
              <w:spacing w:after="0" w:line="240" w:lineRule="auto"/>
              <w:rPr>
                <w:rFonts w:ascii="Arial" w:hAnsi="Arial" w:cs="Arial"/>
              </w:rPr>
            </w:pPr>
            <w:r w:rsidRPr="00896262">
              <w:rPr>
                <w:rFonts w:ascii="Arial" w:hAnsi="Arial" w:cs="Arial"/>
              </w:rPr>
              <w:t> </w:t>
            </w:r>
          </w:p>
        </w:tc>
      </w:tr>
      <w:tr w:rsidR="00B31830" w:rsidRPr="003A5975" w14:paraId="0D851022" w14:textId="77777777" w:rsidTr="00E26A84">
        <w:trPr>
          <w:trHeight w:val="343"/>
        </w:trPr>
        <w:tc>
          <w:tcPr>
            <w:tcW w:w="10530" w:type="dxa"/>
            <w:gridSpan w:val="3"/>
            <w:tcBorders>
              <w:top w:val="single" w:sz="8" w:space="0" w:color="auto"/>
              <w:left w:val="single" w:sz="8" w:space="0" w:color="auto"/>
              <w:bottom w:val="single" w:sz="8" w:space="0" w:color="auto"/>
              <w:right w:val="single" w:sz="8" w:space="0" w:color="auto"/>
            </w:tcBorders>
            <w:shd w:val="clear" w:color="auto" w:fill="auto"/>
          </w:tcPr>
          <w:p w14:paraId="376B15B1" w14:textId="77777777" w:rsidR="00455973" w:rsidRDefault="00DD6BF4" w:rsidP="002544A9">
            <w:pPr>
              <w:spacing w:after="0" w:line="240" w:lineRule="auto"/>
              <w:jc w:val="both"/>
              <w:rPr>
                <w:rFonts w:ascii="Arial" w:hAnsi="Arial" w:cs="Arial"/>
                <w:b/>
              </w:rPr>
            </w:pPr>
            <w:r>
              <w:rPr>
                <w:rFonts w:ascii="Arial" w:hAnsi="Arial" w:cs="Arial"/>
                <w:b/>
              </w:rPr>
              <w:t xml:space="preserve">National </w:t>
            </w:r>
            <w:r w:rsidR="00E45C02">
              <w:rPr>
                <w:rFonts w:ascii="Arial" w:hAnsi="Arial" w:cs="Arial"/>
                <w:b/>
              </w:rPr>
              <w:t>Visual Arts</w:t>
            </w:r>
            <w:r w:rsidR="00B6250C">
              <w:rPr>
                <w:rFonts w:ascii="Arial" w:hAnsi="Arial" w:cs="Arial"/>
                <w:b/>
              </w:rPr>
              <w:t xml:space="preserve"> </w:t>
            </w:r>
            <w:r w:rsidR="00204F17">
              <w:rPr>
                <w:rFonts w:ascii="Arial" w:hAnsi="Arial" w:cs="Arial"/>
                <w:b/>
              </w:rPr>
              <w:t xml:space="preserve">and Media Arts Standards: </w:t>
            </w:r>
            <w:r w:rsidR="006E04AA" w:rsidRPr="006E04AA">
              <w:rPr>
                <w:rFonts w:ascii="Arial" w:hAnsi="Arial" w:cs="Arial"/>
                <w:sz w:val="18"/>
                <w:szCs w:val="18"/>
              </w:rPr>
              <w:t>http://nationalartsstandards.org/</w:t>
            </w:r>
          </w:p>
          <w:p w14:paraId="45AEB681" w14:textId="77777777" w:rsidR="00835164" w:rsidRPr="00835164" w:rsidRDefault="00835164" w:rsidP="00835164">
            <w:pPr>
              <w:spacing w:after="0" w:line="240" w:lineRule="auto"/>
              <w:rPr>
                <w:rFonts w:ascii="Times New Roman" w:eastAsia="Times New Roman" w:hAnsi="Times New Roman"/>
                <w:sz w:val="24"/>
                <w:szCs w:val="24"/>
              </w:rPr>
            </w:pPr>
            <w:bookmarkStart w:id="0" w:name="_GoBack"/>
            <w:r w:rsidRPr="00835164">
              <w:rPr>
                <w:rFonts w:eastAsia="Times New Roman" w:cs="Calibri"/>
                <w:color w:val="000000"/>
              </w:rPr>
              <w:t>Re8.1.HSI Construct interpretations of artwork, supported by relevant and sufficient evidence found both in the work and its surrounding contexts.</w:t>
            </w:r>
          </w:p>
          <w:p w14:paraId="5A9C5EC2" w14:textId="77777777" w:rsidR="00835164" w:rsidRPr="00835164" w:rsidRDefault="00835164" w:rsidP="00835164">
            <w:pPr>
              <w:spacing w:after="0" w:line="240" w:lineRule="auto"/>
              <w:rPr>
                <w:rFonts w:ascii="Times New Roman" w:eastAsia="Times New Roman" w:hAnsi="Times New Roman"/>
                <w:sz w:val="24"/>
                <w:szCs w:val="24"/>
              </w:rPr>
            </w:pPr>
            <w:r w:rsidRPr="00835164">
              <w:rPr>
                <w:rFonts w:eastAsia="Times New Roman" w:cs="Calibri"/>
                <w:color w:val="000000"/>
              </w:rPr>
              <w:t>Pr5.1.HSI Analyze and evaluate how decisions are made in the preparation and presentation of artwork affect a viewer's perception of meaning.</w:t>
            </w:r>
          </w:p>
          <w:p w14:paraId="3BEC27E5" w14:textId="77777777" w:rsidR="00835164" w:rsidRPr="00835164" w:rsidRDefault="00835164" w:rsidP="00835164">
            <w:pPr>
              <w:spacing w:after="0" w:line="240" w:lineRule="auto"/>
              <w:rPr>
                <w:rFonts w:ascii="Times New Roman" w:eastAsia="Times New Roman" w:hAnsi="Times New Roman"/>
                <w:sz w:val="24"/>
                <w:szCs w:val="24"/>
              </w:rPr>
            </w:pPr>
            <w:r w:rsidRPr="00835164">
              <w:rPr>
                <w:rFonts w:eastAsia="Times New Roman" w:cs="Calibri"/>
                <w:color w:val="000000"/>
              </w:rPr>
              <w:t>Pr6.1.HSI Analyze and describe the effect that an exhibition or collection has on personal awareness of social, cultural, or political beliefs and understandings</w:t>
            </w:r>
          </w:p>
          <w:p w14:paraId="6DC359D9" w14:textId="77777777" w:rsidR="00835164" w:rsidRPr="00835164" w:rsidRDefault="00835164" w:rsidP="00835164">
            <w:pPr>
              <w:spacing w:after="0" w:line="240" w:lineRule="auto"/>
              <w:rPr>
                <w:rFonts w:ascii="Times New Roman" w:eastAsia="Times New Roman" w:hAnsi="Times New Roman"/>
                <w:sz w:val="24"/>
                <w:szCs w:val="24"/>
              </w:rPr>
            </w:pPr>
            <w:r w:rsidRPr="00835164">
              <w:rPr>
                <w:rFonts w:eastAsia="Times New Roman" w:cs="Calibri"/>
                <w:color w:val="000000"/>
              </w:rPr>
              <w:t>Cr2.1.HSI Generate and develop artistic work in a self-directed manner.</w:t>
            </w:r>
          </w:p>
          <w:bookmarkEnd w:id="0"/>
          <w:p w14:paraId="7A5ADBFB" w14:textId="77777777" w:rsidR="00835164" w:rsidRPr="00835164" w:rsidRDefault="00835164" w:rsidP="00835164">
            <w:pPr>
              <w:spacing w:after="0" w:line="240" w:lineRule="auto"/>
              <w:rPr>
                <w:rFonts w:ascii="Times New Roman" w:eastAsia="Times New Roman" w:hAnsi="Times New Roman"/>
                <w:sz w:val="24"/>
                <w:szCs w:val="24"/>
              </w:rPr>
            </w:pPr>
          </w:p>
          <w:p w14:paraId="222C033D" w14:textId="77777777" w:rsidR="002544A9" w:rsidRPr="003A5975" w:rsidRDefault="002544A9" w:rsidP="00041B43">
            <w:pPr>
              <w:spacing w:after="0" w:line="240" w:lineRule="auto"/>
              <w:jc w:val="both"/>
              <w:rPr>
                <w:rFonts w:ascii="Arial" w:hAnsi="Arial" w:cs="Arial"/>
                <w:b/>
              </w:rPr>
            </w:pPr>
          </w:p>
        </w:tc>
      </w:tr>
      <w:tr w:rsidR="00B31830" w:rsidRPr="003A5975" w14:paraId="5A7A7710" w14:textId="77777777" w:rsidTr="00E26A84">
        <w:trPr>
          <w:trHeight w:val="267"/>
        </w:trPr>
        <w:tc>
          <w:tcPr>
            <w:tcW w:w="10530" w:type="dxa"/>
            <w:gridSpan w:val="3"/>
            <w:tcBorders>
              <w:top w:val="single" w:sz="8" w:space="0" w:color="auto"/>
              <w:left w:val="single" w:sz="8" w:space="0" w:color="auto"/>
              <w:right w:val="single" w:sz="8" w:space="0" w:color="auto"/>
            </w:tcBorders>
            <w:shd w:val="clear" w:color="auto" w:fill="auto"/>
          </w:tcPr>
          <w:p w14:paraId="44C89B14" w14:textId="77777777" w:rsidR="00244EEA" w:rsidRDefault="002544A9" w:rsidP="006E04AA">
            <w:pPr>
              <w:spacing w:after="0" w:line="240" w:lineRule="auto"/>
              <w:rPr>
                <w:rFonts w:ascii="Arial" w:hAnsi="Arial" w:cs="Arial"/>
                <w:sz w:val="18"/>
                <w:szCs w:val="18"/>
              </w:rPr>
            </w:pPr>
            <w:r w:rsidRPr="00115ECC">
              <w:rPr>
                <w:rFonts w:ascii="Arial" w:hAnsi="Arial" w:cs="Arial"/>
                <w:b/>
                <w:u w:val="single"/>
              </w:rPr>
              <w:t>Learning Objectives</w:t>
            </w:r>
            <w:r w:rsidR="00975E9C">
              <w:rPr>
                <w:rFonts w:ascii="Arial" w:hAnsi="Arial" w:cs="Arial"/>
                <w:b/>
                <w:u w:val="single"/>
              </w:rPr>
              <w:t xml:space="preserve"> </w:t>
            </w:r>
            <w:r w:rsidR="00975E9C" w:rsidRPr="00E27B1F">
              <w:rPr>
                <w:rFonts w:ascii="Arial" w:hAnsi="Arial" w:cs="Arial"/>
                <w:sz w:val="18"/>
                <w:szCs w:val="18"/>
              </w:rPr>
              <w:t xml:space="preserve">(written in language students can understand; </w:t>
            </w:r>
            <w:r w:rsidR="00975E9C" w:rsidRPr="00DD6BF4">
              <w:rPr>
                <w:rFonts w:ascii="Arial" w:hAnsi="Arial" w:cs="Arial"/>
                <w:b/>
                <w:sz w:val="18"/>
                <w:szCs w:val="18"/>
              </w:rPr>
              <w:t>aligned to standards and central focus</w:t>
            </w:r>
            <w:r w:rsidR="00DD6BF4">
              <w:rPr>
                <w:rFonts w:ascii="Arial" w:hAnsi="Arial" w:cs="Arial"/>
                <w:sz w:val="18"/>
                <w:szCs w:val="18"/>
              </w:rPr>
              <w:t>, achievable within the learning segment</w:t>
            </w:r>
            <w:r w:rsidR="00975E9C" w:rsidRPr="00E27B1F">
              <w:rPr>
                <w:rFonts w:ascii="Arial" w:hAnsi="Arial" w:cs="Arial"/>
                <w:sz w:val="18"/>
                <w:szCs w:val="18"/>
              </w:rPr>
              <w:t xml:space="preserve">, specific and measurable, supported by activities within the lesson, includes a verb and a few subject specific vocabulary words, </w:t>
            </w:r>
            <w:r w:rsidR="00975E9C" w:rsidRPr="00DD6BF4">
              <w:rPr>
                <w:rFonts w:ascii="Arial" w:hAnsi="Arial" w:cs="Arial"/>
                <w:b/>
                <w:sz w:val="18"/>
                <w:szCs w:val="18"/>
              </w:rPr>
              <w:t>objectives build on one another across the learning segment</w:t>
            </w:r>
            <w:r w:rsidR="00975E9C" w:rsidRPr="00E27B1F">
              <w:rPr>
                <w:rFonts w:ascii="Arial" w:hAnsi="Arial" w:cs="Arial"/>
                <w:sz w:val="18"/>
                <w:szCs w:val="18"/>
              </w:rPr>
              <w:t>).</w:t>
            </w:r>
            <w:r w:rsidR="006E04AA">
              <w:rPr>
                <w:rFonts w:ascii="Arial" w:hAnsi="Arial" w:cs="Arial"/>
                <w:sz w:val="18"/>
                <w:szCs w:val="18"/>
              </w:rPr>
              <w:t xml:space="preserve"> </w:t>
            </w:r>
          </w:p>
          <w:p w14:paraId="5EF226FB" w14:textId="77777777" w:rsidR="00244EEA" w:rsidRDefault="00244EEA" w:rsidP="006E04AA">
            <w:pPr>
              <w:spacing w:after="0" w:line="240" w:lineRule="auto"/>
              <w:rPr>
                <w:rFonts w:ascii="Arial" w:hAnsi="Arial" w:cs="Arial"/>
                <w:sz w:val="18"/>
                <w:szCs w:val="18"/>
              </w:rPr>
            </w:pPr>
          </w:p>
          <w:p w14:paraId="0ACE476D" w14:textId="77777777" w:rsidR="006E04AA" w:rsidRPr="006E04AA" w:rsidRDefault="006E04AA" w:rsidP="006E04AA">
            <w:pPr>
              <w:spacing w:after="0" w:line="240" w:lineRule="auto"/>
              <w:rPr>
                <w:rFonts w:ascii="Arial" w:hAnsi="Arial" w:cs="Arial"/>
                <w:sz w:val="18"/>
                <w:szCs w:val="18"/>
              </w:rPr>
            </w:pPr>
            <w:r>
              <w:rPr>
                <w:rFonts w:ascii="Arial" w:hAnsi="Arial" w:cs="Arial"/>
                <w:sz w:val="18"/>
                <w:szCs w:val="18"/>
              </w:rPr>
              <w:t xml:space="preserve">Consider, what are the most important objectives for this segment? </w:t>
            </w:r>
            <w:r w:rsidR="00244EEA">
              <w:rPr>
                <w:rFonts w:ascii="Arial" w:hAnsi="Arial" w:cs="Arial"/>
                <w:sz w:val="18"/>
                <w:szCs w:val="18"/>
              </w:rPr>
              <w:t>Avoid including too many. M</w:t>
            </w:r>
            <w:r>
              <w:rPr>
                <w:rFonts w:ascii="Arial" w:hAnsi="Arial" w:cs="Arial"/>
                <w:sz w:val="18"/>
                <w:szCs w:val="18"/>
              </w:rPr>
              <w:t xml:space="preserve">any concepts and skills are explored in any learning activity, not </w:t>
            </w:r>
            <w:r w:rsidR="00244EEA">
              <w:rPr>
                <w:rFonts w:ascii="Arial" w:hAnsi="Arial" w:cs="Arial"/>
                <w:sz w:val="18"/>
                <w:szCs w:val="18"/>
              </w:rPr>
              <w:t xml:space="preserve">all are </w:t>
            </w:r>
            <w:r>
              <w:rPr>
                <w:rFonts w:ascii="Arial" w:hAnsi="Arial" w:cs="Arial"/>
                <w:sz w:val="18"/>
                <w:szCs w:val="18"/>
              </w:rPr>
              <w:t>necessarily identified in the segment</w:t>
            </w:r>
            <w:r w:rsidR="00244EEA">
              <w:rPr>
                <w:rFonts w:ascii="Arial" w:hAnsi="Arial" w:cs="Arial"/>
                <w:sz w:val="18"/>
                <w:szCs w:val="18"/>
              </w:rPr>
              <w:t>/lesson</w:t>
            </w:r>
            <w:r>
              <w:rPr>
                <w:rFonts w:ascii="Arial" w:hAnsi="Arial" w:cs="Arial"/>
                <w:sz w:val="18"/>
                <w:szCs w:val="18"/>
              </w:rPr>
              <w:t>.</w:t>
            </w:r>
          </w:p>
          <w:p w14:paraId="2696C4B7" w14:textId="77777777" w:rsidR="00DD6BF4" w:rsidRPr="00975E9C" w:rsidRDefault="00DD6BF4" w:rsidP="00115ECC">
            <w:pPr>
              <w:spacing w:after="0" w:line="240" w:lineRule="auto"/>
              <w:rPr>
                <w:rFonts w:ascii="Arial" w:hAnsi="Arial" w:cs="Arial"/>
              </w:rPr>
            </w:pPr>
          </w:p>
          <w:p w14:paraId="01056917" w14:textId="1BF12032" w:rsidR="000B481D" w:rsidRDefault="003A5975" w:rsidP="002544A9">
            <w:pPr>
              <w:spacing w:after="0" w:line="240" w:lineRule="auto"/>
              <w:jc w:val="both"/>
              <w:rPr>
                <w:rFonts w:ascii="Arial" w:hAnsi="Arial" w:cs="Arial"/>
              </w:rPr>
            </w:pPr>
            <w:r w:rsidRPr="003A5975">
              <w:rPr>
                <w:rFonts w:ascii="Arial" w:hAnsi="Arial" w:cs="Arial"/>
              </w:rPr>
              <w:t>Content O</w:t>
            </w:r>
            <w:r w:rsidR="000B481D" w:rsidRPr="003A5975">
              <w:rPr>
                <w:rFonts w:ascii="Arial" w:hAnsi="Arial" w:cs="Arial"/>
              </w:rPr>
              <w:t>bjectives</w:t>
            </w:r>
            <w:r w:rsidR="00E26A84">
              <w:rPr>
                <w:rFonts w:ascii="Arial" w:hAnsi="Arial" w:cs="Arial"/>
              </w:rPr>
              <w:t>:</w:t>
            </w:r>
          </w:p>
          <w:p w14:paraId="0C6CE307" w14:textId="06398A98" w:rsidR="00417ED6" w:rsidRDefault="00417ED6" w:rsidP="002544A9">
            <w:pPr>
              <w:spacing w:after="0" w:line="240" w:lineRule="auto"/>
              <w:jc w:val="both"/>
              <w:rPr>
                <w:rFonts w:ascii="Arial" w:hAnsi="Arial" w:cs="Arial"/>
              </w:rPr>
            </w:pPr>
            <w:r>
              <w:rPr>
                <w:rFonts w:ascii="Arial" w:hAnsi="Arial" w:cs="Arial"/>
              </w:rPr>
              <w:t xml:space="preserve">Students will be able to: </w:t>
            </w:r>
          </w:p>
          <w:p w14:paraId="68869F17" w14:textId="3FDD3087" w:rsidR="00417ED6" w:rsidRDefault="00417ED6" w:rsidP="00417ED6">
            <w:pPr>
              <w:pStyle w:val="ListParagraph"/>
              <w:numPr>
                <w:ilvl w:val="0"/>
                <w:numId w:val="11"/>
              </w:numPr>
              <w:jc w:val="both"/>
              <w:rPr>
                <w:rFonts w:ascii="Arial" w:hAnsi="Arial" w:cs="Arial"/>
              </w:rPr>
            </w:pPr>
            <w:r>
              <w:rPr>
                <w:rFonts w:ascii="Arial" w:hAnsi="Arial" w:cs="Arial"/>
              </w:rPr>
              <w:t>Create an outlet of self-expression through symbolic meaning in objects.</w:t>
            </w:r>
          </w:p>
          <w:p w14:paraId="2879BE5C" w14:textId="578ED901" w:rsidR="00417ED6" w:rsidRPr="00417ED6" w:rsidRDefault="00417ED6" w:rsidP="00417ED6">
            <w:pPr>
              <w:pStyle w:val="ListParagraph"/>
              <w:numPr>
                <w:ilvl w:val="0"/>
                <w:numId w:val="11"/>
              </w:numPr>
              <w:jc w:val="both"/>
              <w:rPr>
                <w:rFonts w:ascii="Arial" w:hAnsi="Arial" w:cs="Arial"/>
              </w:rPr>
            </w:pPr>
            <w:r w:rsidRPr="00417ED6">
              <w:rPr>
                <w:rFonts w:ascii="Arial" w:hAnsi="Arial" w:cs="Arial"/>
              </w:rPr>
              <w:lastRenderedPageBreak/>
              <w:t xml:space="preserve">Analyze </w:t>
            </w:r>
            <w:r>
              <w:rPr>
                <w:rFonts w:ascii="Arial" w:hAnsi="Arial" w:cs="Arial"/>
              </w:rPr>
              <w:t xml:space="preserve">one’s self-identity and their classmates </w:t>
            </w:r>
          </w:p>
          <w:p w14:paraId="785AFE67" w14:textId="77777777" w:rsidR="006E04AA" w:rsidRDefault="00115ECC" w:rsidP="002544A9">
            <w:pPr>
              <w:spacing w:after="0" w:line="240" w:lineRule="auto"/>
              <w:jc w:val="both"/>
              <w:rPr>
                <w:rFonts w:ascii="Arial" w:hAnsi="Arial" w:cs="Arial"/>
              </w:rPr>
            </w:pPr>
            <w:r w:rsidRPr="00115ECC">
              <w:rPr>
                <w:rFonts w:ascii="Arial" w:hAnsi="Arial" w:cs="Arial"/>
              </w:rPr>
              <w:t>Process</w:t>
            </w:r>
            <w:r w:rsidR="0045600B">
              <w:rPr>
                <w:rFonts w:ascii="Arial" w:hAnsi="Arial" w:cs="Arial"/>
              </w:rPr>
              <w:t>/Skil</w:t>
            </w:r>
            <w:r w:rsidR="00C9359D">
              <w:rPr>
                <w:rFonts w:ascii="Arial" w:hAnsi="Arial" w:cs="Arial"/>
              </w:rPr>
              <w:t>l</w:t>
            </w:r>
            <w:r w:rsidR="003A5975" w:rsidRPr="00115ECC">
              <w:rPr>
                <w:rFonts w:ascii="Arial" w:hAnsi="Arial" w:cs="Arial"/>
              </w:rPr>
              <w:t xml:space="preserve"> Objectives</w:t>
            </w:r>
            <w:r w:rsidR="00E26A84" w:rsidRPr="00115ECC">
              <w:rPr>
                <w:rFonts w:ascii="Arial" w:hAnsi="Arial" w:cs="Arial"/>
              </w:rPr>
              <w:t>:</w:t>
            </w:r>
          </w:p>
          <w:p w14:paraId="2C7C2D97" w14:textId="77777777" w:rsidR="00417ED6" w:rsidRDefault="00417ED6" w:rsidP="00417ED6">
            <w:pPr>
              <w:jc w:val="both"/>
              <w:rPr>
                <w:rFonts w:ascii="Arial" w:hAnsi="Arial" w:cs="Arial"/>
              </w:rPr>
            </w:pPr>
            <w:r>
              <w:rPr>
                <w:rFonts w:ascii="Arial" w:hAnsi="Arial" w:cs="Arial"/>
              </w:rPr>
              <w:t xml:space="preserve">Students will be able to: </w:t>
            </w:r>
          </w:p>
          <w:p w14:paraId="008ADBF8" w14:textId="77777777" w:rsidR="00417ED6" w:rsidRDefault="00417ED6" w:rsidP="00417ED6">
            <w:pPr>
              <w:pStyle w:val="ListParagraph"/>
              <w:numPr>
                <w:ilvl w:val="0"/>
                <w:numId w:val="13"/>
              </w:numPr>
              <w:jc w:val="both"/>
              <w:rPr>
                <w:rFonts w:ascii="Arial" w:hAnsi="Arial" w:cs="Arial"/>
              </w:rPr>
            </w:pPr>
            <w:r>
              <w:rPr>
                <w:rFonts w:ascii="Arial" w:hAnsi="Arial" w:cs="Arial"/>
              </w:rPr>
              <w:t xml:space="preserve">Apply concepts and techniques of vine charcoal </w:t>
            </w:r>
          </w:p>
          <w:p w14:paraId="57FB9C46" w14:textId="77777777" w:rsidR="00615872" w:rsidRDefault="00417ED6" w:rsidP="00417ED6">
            <w:pPr>
              <w:pStyle w:val="ListParagraph"/>
              <w:numPr>
                <w:ilvl w:val="0"/>
                <w:numId w:val="13"/>
              </w:numPr>
              <w:jc w:val="both"/>
              <w:rPr>
                <w:rFonts w:ascii="Arial" w:hAnsi="Arial" w:cs="Arial"/>
              </w:rPr>
            </w:pPr>
            <w:r>
              <w:rPr>
                <w:rFonts w:ascii="Arial" w:hAnsi="Arial" w:cs="Arial"/>
              </w:rPr>
              <w:t xml:space="preserve">Create </w:t>
            </w:r>
            <w:r w:rsidR="00615872">
              <w:rPr>
                <w:rFonts w:ascii="Arial" w:hAnsi="Arial" w:cs="Arial"/>
              </w:rPr>
              <w:t xml:space="preserve">3D shapes using value and contrast </w:t>
            </w:r>
          </w:p>
          <w:p w14:paraId="6EAEE2C4" w14:textId="76C42D7C" w:rsidR="00615872" w:rsidRDefault="00615872" w:rsidP="00417ED6">
            <w:pPr>
              <w:pStyle w:val="ListParagraph"/>
              <w:numPr>
                <w:ilvl w:val="0"/>
                <w:numId w:val="13"/>
              </w:numPr>
              <w:jc w:val="both"/>
              <w:rPr>
                <w:rFonts w:ascii="Arial" w:hAnsi="Arial" w:cs="Arial"/>
              </w:rPr>
            </w:pPr>
            <w:r>
              <w:rPr>
                <w:rFonts w:ascii="Arial" w:hAnsi="Arial" w:cs="Arial"/>
              </w:rPr>
              <w:t>Analyze and experiment with placement of objects in a composition</w:t>
            </w:r>
          </w:p>
          <w:p w14:paraId="55DEAC07" w14:textId="77C57016" w:rsidR="00417ED6" w:rsidRPr="00417ED6" w:rsidRDefault="00615872" w:rsidP="00417ED6">
            <w:pPr>
              <w:pStyle w:val="ListParagraph"/>
              <w:numPr>
                <w:ilvl w:val="0"/>
                <w:numId w:val="13"/>
              </w:numPr>
              <w:jc w:val="both"/>
              <w:rPr>
                <w:rFonts w:ascii="Arial" w:hAnsi="Arial" w:cs="Arial"/>
              </w:rPr>
            </w:pPr>
            <w:r>
              <w:rPr>
                <w:rFonts w:ascii="Arial" w:hAnsi="Arial" w:cs="Arial"/>
              </w:rPr>
              <w:t xml:space="preserve">Learn how to create thumbnail sketches  </w:t>
            </w:r>
          </w:p>
        </w:tc>
      </w:tr>
      <w:tr w:rsidR="00B31830" w:rsidRPr="003A5975" w14:paraId="0B99D91D" w14:textId="77777777" w:rsidTr="00E26A84">
        <w:trPr>
          <w:trHeight w:val="279"/>
        </w:trPr>
        <w:tc>
          <w:tcPr>
            <w:tcW w:w="10530" w:type="dxa"/>
            <w:gridSpan w:val="3"/>
            <w:tcBorders>
              <w:left w:val="single" w:sz="8" w:space="0" w:color="auto"/>
              <w:right w:val="single" w:sz="8" w:space="0" w:color="auto"/>
            </w:tcBorders>
            <w:shd w:val="clear" w:color="auto" w:fill="auto"/>
          </w:tcPr>
          <w:p w14:paraId="27367795" w14:textId="77777777" w:rsidR="006C02AB" w:rsidRPr="00DD6BF4" w:rsidRDefault="002544A9" w:rsidP="00E27B1F">
            <w:pPr>
              <w:spacing w:after="0"/>
              <w:rPr>
                <w:rFonts w:ascii="Arial" w:hAnsi="Arial" w:cs="Arial"/>
                <w:b/>
                <w:sz w:val="18"/>
                <w:szCs w:val="18"/>
              </w:rPr>
            </w:pPr>
            <w:r w:rsidRPr="00115ECC">
              <w:rPr>
                <w:rFonts w:ascii="Arial" w:hAnsi="Arial" w:cs="Arial"/>
                <w:b/>
                <w:u w:val="single"/>
              </w:rPr>
              <w:lastRenderedPageBreak/>
              <w:t>Academic Language</w:t>
            </w:r>
            <w:r w:rsidR="008F78E9">
              <w:rPr>
                <w:rFonts w:ascii="Arial" w:hAnsi="Arial" w:cs="Arial"/>
                <w:b/>
                <w:u w:val="single"/>
              </w:rPr>
              <w:t xml:space="preserve"> </w:t>
            </w:r>
            <w:r w:rsidR="008F78E9" w:rsidRPr="00E27B1F">
              <w:rPr>
                <w:rFonts w:ascii="Arial" w:hAnsi="Arial" w:cs="Arial"/>
                <w:sz w:val="18"/>
                <w:szCs w:val="18"/>
              </w:rPr>
              <w:t>Academic language elements should be incorporated into your learning objectives.</w:t>
            </w:r>
            <w:r w:rsidR="00DD6BF4">
              <w:rPr>
                <w:rFonts w:ascii="Arial" w:hAnsi="Arial" w:cs="Arial"/>
                <w:sz w:val="18"/>
                <w:szCs w:val="18"/>
              </w:rPr>
              <w:t xml:space="preserve"> </w:t>
            </w:r>
            <w:r w:rsidR="00DD6BF4" w:rsidRPr="00DD6BF4">
              <w:rPr>
                <w:rFonts w:ascii="Arial" w:hAnsi="Arial" w:cs="Arial"/>
                <w:b/>
                <w:sz w:val="18"/>
                <w:szCs w:val="18"/>
              </w:rPr>
              <w:t>Choose one language function for the learning segment.</w:t>
            </w:r>
          </w:p>
          <w:p w14:paraId="6F964FA4" w14:textId="77777777" w:rsidR="00DD6BF4" w:rsidRPr="00E27B1F" w:rsidRDefault="00DD6BF4" w:rsidP="00E27B1F">
            <w:pPr>
              <w:spacing w:after="0"/>
              <w:rPr>
                <w:rFonts w:ascii="Arial" w:hAnsi="Arial" w:cs="Arial"/>
                <w:sz w:val="18"/>
                <w:szCs w:val="18"/>
              </w:rPr>
            </w:pPr>
          </w:p>
          <w:p w14:paraId="747A2F7A" w14:textId="3539E729" w:rsidR="006C02AB" w:rsidRDefault="006C02AB" w:rsidP="00E27B1F">
            <w:pPr>
              <w:numPr>
                <w:ilvl w:val="0"/>
                <w:numId w:val="9"/>
              </w:numPr>
              <w:spacing w:after="0"/>
              <w:rPr>
                <w:rFonts w:ascii="Arial" w:hAnsi="Arial" w:cs="Arial"/>
                <w:sz w:val="18"/>
                <w:szCs w:val="18"/>
              </w:rPr>
            </w:pPr>
            <w:r w:rsidRPr="00E27B1F">
              <w:rPr>
                <w:rFonts w:ascii="Arial" w:hAnsi="Arial" w:cs="Arial"/>
                <w:bCs/>
                <w:sz w:val="18"/>
                <w:szCs w:val="18"/>
              </w:rPr>
              <w:t>Language function</w:t>
            </w:r>
            <w:r w:rsidRPr="00E27B1F">
              <w:rPr>
                <w:rFonts w:ascii="Arial" w:hAnsi="Arial" w:cs="Arial"/>
                <w:sz w:val="18"/>
                <w:szCs w:val="18"/>
              </w:rPr>
              <w:t xml:space="preserve"> means the verb used in the learning </w:t>
            </w:r>
            <w:r w:rsidR="00DD6BF4">
              <w:rPr>
                <w:rFonts w:ascii="Arial" w:hAnsi="Arial" w:cs="Arial"/>
                <w:sz w:val="18"/>
                <w:szCs w:val="18"/>
              </w:rPr>
              <w:t>segment</w:t>
            </w:r>
            <w:r w:rsidRPr="00E27B1F">
              <w:rPr>
                <w:rFonts w:ascii="Arial" w:hAnsi="Arial" w:cs="Arial"/>
                <w:sz w:val="18"/>
                <w:szCs w:val="18"/>
              </w:rPr>
              <w:t xml:space="preserve">, such as </w:t>
            </w:r>
            <w:r w:rsidR="008F78E9" w:rsidRPr="00E27B1F">
              <w:rPr>
                <w:rFonts w:ascii="Arial" w:hAnsi="Arial" w:cs="Arial"/>
                <w:i/>
                <w:iCs/>
                <w:sz w:val="18"/>
                <w:szCs w:val="18"/>
              </w:rPr>
              <w:t>create, i</w:t>
            </w:r>
            <w:r w:rsidRPr="00E27B1F">
              <w:rPr>
                <w:rFonts w:ascii="Arial" w:hAnsi="Arial" w:cs="Arial"/>
                <w:i/>
                <w:iCs/>
                <w:sz w:val="18"/>
                <w:szCs w:val="18"/>
              </w:rPr>
              <w:t>dentify, analyze, summarize, define, explain, conclude, justify, compare</w:t>
            </w:r>
            <w:r w:rsidRPr="00E27B1F">
              <w:rPr>
                <w:rFonts w:ascii="Arial" w:hAnsi="Arial" w:cs="Arial"/>
                <w:sz w:val="18"/>
                <w:szCs w:val="18"/>
              </w:rPr>
              <w:t xml:space="preserve">, </w:t>
            </w:r>
            <w:r w:rsidRPr="00E27B1F">
              <w:rPr>
                <w:rFonts w:ascii="Arial" w:hAnsi="Arial" w:cs="Arial"/>
                <w:i/>
                <w:sz w:val="18"/>
                <w:szCs w:val="18"/>
              </w:rPr>
              <w:t>sort</w:t>
            </w:r>
            <w:r w:rsidRPr="00E27B1F">
              <w:rPr>
                <w:rFonts w:ascii="Arial" w:hAnsi="Arial" w:cs="Arial"/>
                <w:sz w:val="18"/>
                <w:szCs w:val="18"/>
              </w:rPr>
              <w:t>, and so on.</w:t>
            </w:r>
            <w:r w:rsidR="00615872">
              <w:rPr>
                <w:rFonts w:ascii="Arial" w:hAnsi="Arial" w:cs="Arial"/>
                <w:sz w:val="18"/>
                <w:szCs w:val="18"/>
              </w:rPr>
              <w:t xml:space="preserve"> </w:t>
            </w:r>
          </w:p>
          <w:p w14:paraId="0E7C408D" w14:textId="3C765BF3" w:rsidR="00E27B1F" w:rsidRPr="00E27B1F" w:rsidRDefault="00B92EEE" w:rsidP="00E27B1F">
            <w:pPr>
              <w:spacing w:after="0"/>
              <w:ind w:left="720"/>
              <w:rPr>
                <w:rFonts w:ascii="Arial" w:hAnsi="Arial" w:cs="Arial"/>
                <w:sz w:val="18"/>
                <w:szCs w:val="18"/>
              </w:rPr>
            </w:pPr>
            <w:r>
              <w:rPr>
                <w:rFonts w:ascii="Arial" w:hAnsi="Arial" w:cs="Arial"/>
                <w:sz w:val="18"/>
                <w:szCs w:val="18"/>
              </w:rPr>
              <w:t xml:space="preserve">Create, Analyze, and Explain. </w:t>
            </w:r>
          </w:p>
          <w:p w14:paraId="4FC523FC" w14:textId="02B305F0" w:rsidR="006C02AB" w:rsidRDefault="006C02AB" w:rsidP="00E27B1F">
            <w:pPr>
              <w:numPr>
                <w:ilvl w:val="0"/>
                <w:numId w:val="9"/>
              </w:numPr>
              <w:spacing w:after="0"/>
              <w:rPr>
                <w:rFonts w:ascii="Arial" w:hAnsi="Arial" w:cs="Arial"/>
                <w:sz w:val="18"/>
                <w:szCs w:val="18"/>
              </w:rPr>
            </w:pPr>
            <w:r w:rsidRPr="00E27B1F">
              <w:rPr>
                <w:rFonts w:ascii="Arial" w:hAnsi="Arial" w:cs="Arial"/>
                <w:bCs/>
                <w:sz w:val="18"/>
                <w:szCs w:val="18"/>
              </w:rPr>
              <w:t>Language demand</w:t>
            </w:r>
            <w:r w:rsidRPr="00E27B1F">
              <w:rPr>
                <w:rFonts w:ascii="Arial" w:hAnsi="Arial" w:cs="Arial"/>
                <w:sz w:val="18"/>
                <w:szCs w:val="18"/>
              </w:rPr>
              <w:t xml:space="preserve"> means the assignment or product the student makes, such as </w:t>
            </w:r>
            <w:r w:rsidRPr="00E27B1F">
              <w:rPr>
                <w:rFonts w:ascii="Arial" w:hAnsi="Arial" w:cs="Arial"/>
                <w:i/>
                <w:iCs/>
                <w:sz w:val="18"/>
                <w:szCs w:val="18"/>
              </w:rPr>
              <w:t>essay</w:t>
            </w:r>
            <w:r w:rsidR="00DD6BF4">
              <w:rPr>
                <w:rFonts w:ascii="Arial" w:hAnsi="Arial" w:cs="Arial"/>
                <w:i/>
                <w:iCs/>
                <w:sz w:val="18"/>
                <w:szCs w:val="18"/>
              </w:rPr>
              <w:t>, paragraph, sentence, speech,</w:t>
            </w:r>
            <w:r w:rsidRPr="00E27B1F">
              <w:rPr>
                <w:rFonts w:ascii="Arial" w:hAnsi="Arial" w:cs="Arial"/>
                <w:i/>
                <w:iCs/>
                <w:sz w:val="18"/>
                <w:szCs w:val="18"/>
              </w:rPr>
              <w:t xml:space="preserve"> reflection, play, poem</w:t>
            </w:r>
            <w:r w:rsidR="00B6250C">
              <w:rPr>
                <w:rFonts w:ascii="Arial" w:hAnsi="Arial" w:cs="Arial"/>
                <w:i/>
                <w:iCs/>
                <w:sz w:val="18"/>
                <w:szCs w:val="18"/>
              </w:rPr>
              <w:t>, comic strip, magazine article,</w:t>
            </w:r>
            <w:r w:rsidRPr="00E27B1F">
              <w:rPr>
                <w:rFonts w:ascii="Arial" w:hAnsi="Arial" w:cs="Arial"/>
                <w:i/>
                <w:iCs/>
                <w:sz w:val="18"/>
                <w:szCs w:val="18"/>
              </w:rPr>
              <w:t xml:space="preserve"> poster</w:t>
            </w:r>
            <w:r w:rsidRPr="00E27B1F">
              <w:rPr>
                <w:rFonts w:ascii="Arial" w:hAnsi="Arial" w:cs="Arial"/>
                <w:sz w:val="18"/>
                <w:szCs w:val="18"/>
              </w:rPr>
              <w:t>, and the like.</w:t>
            </w:r>
            <w:r w:rsidR="007338D4">
              <w:rPr>
                <w:rFonts w:ascii="Arial" w:hAnsi="Arial" w:cs="Arial"/>
                <w:sz w:val="18"/>
                <w:szCs w:val="18"/>
              </w:rPr>
              <w:t xml:space="preserve"> </w:t>
            </w:r>
          </w:p>
          <w:p w14:paraId="28F775F8" w14:textId="56861DEE" w:rsidR="00FF3798" w:rsidRDefault="00FF3798" w:rsidP="00FF3798">
            <w:pPr>
              <w:spacing w:after="0"/>
              <w:ind w:left="720"/>
              <w:rPr>
                <w:rFonts w:ascii="Arial" w:hAnsi="Arial" w:cs="Arial"/>
                <w:sz w:val="18"/>
                <w:szCs w:val="18"/>
              </w:rPr>
            </w:pPr>
            <w:r>
              <w:rPr>
                <w:rFonts w:ascii="Arial" w:hAnsi="Arial" w:cs="Arial"/>
                <w:sz w:val="18"/>
                <w:szCs w:val="18"/>
              </w:rPr>
              <w:t>Experiment, Reflection, and Artwork.</w:t>
            </w:r>
          </w:p>
          <w:p w14:paraId="5CB06858" w14:textId="77777777" w:rsidR="001C5CBE" w:rsidRDefault="001C5CBE" w:rsidP="001C5CBE">
            <w:pPr>
              <w:spacing w:after="0"/>
              <w:ind w:left="720"/>
              <w:rPr>
                <w:rFonts w:ascii="Arial" w:hAnsi="Arial" w:cs="Arial"/>
                <w:sz w:val="18"/>
                <w:szCs w:val="18"/>
              </w:rPr>
            </w:pPr>
          </w:p>
          <w:p w14:paraId="59024E51" w14:textId="77777777" w:rsidR="00E27B1F" w:rsidRPr="00E27B1F" w:rsidRDefault="00E27B1F" w:rsidP="00E27B1F">
            <w:pPr>
              <w:spacing w:after="0"/>
              <w:ind w:left="720"/>
              <w:rPr>
                <w:rFonts w:ascii="Arial" w:hAnsi="Arial" w:cs="Arial"/>
                <w:sz w:val="18"/>
                <w:szCs w:val="18"/>
              </w:rPr>
            </w:pPr>
          </w:p>
          <w:p w14:paraId="4883561D" w14:textId="46EEBEA9" w:rsidR="00E27B1F" w:rsidRDefault="006C02AB" w:rsidP="00DD6BF4">
            <w:pPr>
              <w:numPr>
                <w:ilvl w:val="0"/>
                <w:numId w:val="9"/>
              </w:numPr>
              <w:spacing w:after="0"/>
              <w:rPr>
                <w:rFonts w:ascii="Arial" w:hAnsi="Arial" w:cs="Arial"/>
                <w:sz w:val="18"/>
                <w:szCs w:val="18"/>
              </w:rPr>
            </w:pPr>
            <w:r w:rsidRPr="00E27B1F">
              <w:rPr>
                <w:rFonts w:ascii="Arial" w:hAnsi="Arial" w:cs="Arial"/>
                <w:bCs/>
                <w:sz w:val="18"/>
                <w:szCs w:val="18"/>
              </w:rPr>
              <w:t>Vocabulary</w:t>
            </w:r>
            <w:r w:rsidRPr="00E27B1F">
              <w:rPr>
                <w:rFonts w:ascii="Arial" w:hAnsi="Arial" w:cs="Arial"/>
                <w:sz w:val="18"/>
                <w:szCs w:val="18"/>
              </w:rPr>
              <w:t>, which includes any words the student</w:t>
            </w:r>
            <w:r w:rsidR="006E04AA">
              <w:rPr>
                <w:rFonts w:ascii="Arial" w:hAnsi="Arial" w:cs="Arial"/>
                <w:sz w:val="18"/>
                <w:szCs w:val="18"/>
              </w:rPr>
              <w:t>s</w:t>
            </w:r>
            <w:r w:rsidRPr="00E27B1F">
              <w:rPr>
                <w:rFonts w:ascii="Arial" w:hAnsi="Arial" w:cs="Arial"/>
                <w:sz w:val="18"/>
                <w:szCs w:val="18"/>
              </w:rPr>
              <w:t xml:space="preserve"> should be able to define in order to comprehend the content of the lesson. These words may be specific to the discipline (</w:t>
            </w:r>
            <w:r w:rsidR="0035319D" w:rsidRPr="00E27B1F">
              <w:rPr>
                <w:rFonts w:ascii="Arial" w:hAnsi="Arial" w:cs="Arial"/>
                <w:i/>
                <w:iCs/>
                <w:sz w:val="18"/>
                <w:szCs w:val="18"/>
              </w:rPr>
              <w:t>juxtapose</w:t>
            </w:r>
            <w:r w:rsidR="00B6250C">
              <w:rPr>
                <w:rFonts w:ascii="Arial" w:hAnsi="Arial" w:cs="Arial"/>
                <w:i/>
                <w:iCs/>
                <w:sz w:val="18"/>
                <w:szCs w:val="18"/>
              </w:rPr>
              <w:t xml:space="preserve">, </w:t>
            </w:r>
            <w:r w:rsidR="0035319D" w:rsidRPr="00E27B1F">
              <w:rPr>
                <w:rFonts w:ascii="Arial" w:hAnsi="Arial" w:cs="Arial"/>
                <w:i/>
                <w:iCs/>
                <w:sz w:val="18"/>
                <w:szCs w:val="18"/>
              </w:rPr>
              <w:t>texture</w:t>
            </w:r>
            <w:r w:rsidR="00B6250C">
              <w:rPr>
                <w:rFonts w:ascii="Arial" w:hAnsi="Arial" w:cs="Arial"/>
                <w:i/>
                <w:iCs/>
                <w:sz w:val="18"/>
                <w:szCs w:val="18"/>
              </w:rPr>
              <w:t>, or brayer</w:t>
            </w:r>
            <w:r w:rsidRPr="00E27B1F">
              <w:rPr>
                <w:rFonts w:ascii="Arial" w:hAnsi="Arial" w:cs="Arial"/>
                <w:i/>
                <w:iCs/>
                <w:sz w:val="18"/>
                <w:szCs w:val="18"/>
              </w:rPr>
              <w:t xml:space="preserve"> </w:t>
            </w:r>
            <w:r w:rsidRPr="00E27B1F">
              <w:rPr>
                <w:rFonts w:ascii="Arial" w:hAnsi="Arial" w:cs="Arial"/>
                <w:sz w:val="18"/>
                <w:szCs w:val="18"/>
              </w:rPr>
              <w:t xml:space="preserve">in </w:t>
            </w:r>
            <w:r w:rsidR="0035319D" w:rsidRPr="00E27B1F">
              <w:rPr>
                <w:rFonts w:ascii="Arial" w:hAnsi="Arial" w:cs="Arial"/>
                <w:sz w:val="18"/>
                <w:szCs w:val="18"/>
              </w:rPr>
              <w:t>art</w:t>
            </w:r>
            <w:r w:rsidRPr="00E27B1F">
              <w:rPr>
                <w:rFonts w:ascii="Arial" w:hAnsi="Arial" w:cs="Arial"/>
                <w:sz w:val="18"/>
                <w:szCs w:val="18"/>
              </w:rPr>
              <w:t>) or just general words used in school</w:t>
            </w:r>
            <w:r w:rsidR="00853B27">
              <w:rPr>
                <w:rFonts w:ascii="Arial" w:hAnsi="Arial" w:cs="Arial"/>
                <w:sz w:val="18"/>
                <w:szCs w:val="18"/>
              </w:rPr>
              <w:t>.</w:t>
            </w:r>
            <w:r w:rsidR="006E04AA">
              <w:rPr>
                <w:rFonts w:ascii="Arial" w:hAnsi="Arial" w:cs="Arial"/>
                <w:sz w:val="18"/>
                <w:szCs w:val="18"/>
              </w:rPr>
              <w:t xml:space="preserve"> Focus!  Don’t include everything and the kitchen sink!</w:t>
            </w:r>
            <w:r w:rsidR="00FF3798">
              <w:rPr>
                <w:rFonts w:ascii="Arial" w:hAnsi="Arial" w:cs="Arial"/>
                <w:sz w:val="18"/>
                <w:szCs w:val="18"/>
              </w:rPr>
              <w:t xml:space="preserve"> </w:t>
            </w:r>
          </w:p>
          <w:p w14:paraId="6072D95A" w14:textId="75EE100F" w:rsidR="00B92EEE" w:rsidRDefault="00B92EEE" w:rsidP="00B92EEE">
            <w:pPr>
              <w:spacing w:after="0"/>
              <w:ind w:left="720"/>
              <w:rPr>
                <w:rFonts w:ascii="Arial" w:hAnsi="Arial" w:cs="Arial"/>
                <w:sz w:val="18"/>
                <w:szCs w:val="18"/>
              </w:rPr>
            </w:pPr>
            <w:r>
              <w:rPr>
                <w:rFonts w:ascii="Arial" w:hAnsi="Arial" w:cs="Arial"/>
                <w:sz w:val="18"/>
                <w:szCs w:val="18"/>
              </w:rPr>
              <w:t xml:space="preserve">Balance, Composition (Asymmetrical &amp; Symmetrical), Contrast, Gesture Drawing, Non-Representational Portraits, Still Life, Symbolism, Thumbnail, Unity, and Value. </w:t>
            </w:r>
          </w:p>
          <w:p w14:paraId="501528BE" w14:textId="310945D6" w:rsidR="00FF3798" w:rsidRDefault="00FF3798" w:rsidP="00FF3798">
            <w:pPr>
              <w:spacing w:after="0"/>
              <w:ind w:left="720"/>
              <w:rPr>
                <w:rFonts w:ascii="Arial" w:hAnsi="Arial" w:cs="Arial"/>
                <w:sz w:val="18"/>
                <w:szCs w:val="18"/>
              </w:rPr>
            </w:pPr>
          </w:p>
          <w:p w14:paraId="718B6475" w14:textId="77777777" w:rsidR="006E04AA" w:rsidRPr="006E04AA" w:rsidRDefault="006E04AA" w:rsidP="006E04AA">
            <w:pPr>
              <w:spacing w:after="0"/>
              <w:ind w:left="720"/>
              <w:rPr>
                <w:rFonts w:ascii="Arial" w:hAnsi="Arial" w:cs="Arial"/>
                <w:sz w:val="18"/>
                <w:szCs w:val="18"/>
              </w:rPr>
            </w:pPr>
          </w:p>
        </w:tc>
      </w:tr>
      <w:tr w:rsidR="00B31830" w:rsidRPr="003A5975" w14:paraId="52382625" w14:textId="77777777" w:rsidTr="00E26A84">
        <w:trPr>
          <w:trHeight w:val="146"/>
        </w:trPr>
        <w:tc>
          <w:tcPr>
            <w:tcW w:w="10530" w:type="dxa"/>
            <w:gridSpan w:val="3"/>
            <w:tcBorders>
              <w:left w:val="single" w:sz="8" w:space="0" w:color="auto"/>
              <w:right w:val="single" w:sz="8" w:space="0" w:color="auto"/>
            </w:tcBorders>
            <w:shd w:val="clear" w:color="auto" w:fill="auto"/>
          </w:tcPr>
          <w:p w14:paraId="282AE3B6" w14:textId="77777777" w:rsidR="000E59DC" w:rsidRPr="000E59DC" w:rsidRDefault="00115ECC" w:rsidP="000E59DC">
            <w:pPr>
              <w:spacing w:after="0" w:line="240" w:lineRule="auto"/>
              <w:rPr>
                <w:rFonts w:ascii="Arial" w:hAnsi="Arial" w:cs="Arial"/>
              </w:rPr>
            </w:pPr>
            <w:r w:rsidRPr="00115ECC">
              <w:rPr>
                <w:rFonts w:ascii="Arial" w:hAnsi="Arial" w:cs="Arial"/>
                <w:b/>
                <w:u w:val="single"/>
              </w:rPr>
              <w:t>Monitoring Student Learning</w:t>
            </w:r>
            <w:r>
              <w:rPr>
                <w:rFonts w:ascii="Arial" w:hAnsi="Arial" w:cs="Arial"/>
                <w:b/>
                <w:u w:val="single"/>
              </w:rPr>
              <w:t>: Formal &amp;</w:t>
            </w:r>
            <w:r w:rsidRPr="00115ECC">
              <w:rPr>
                <w:rFonts w:ascii="Arial" w:hAnsi="Arial" w:cs="Arial"/>
                <w:b/>
                <w:u w:val="single"/>
              </w:rPr>
              <w:t xml:space="preserve"> Informal Assessments prior to, during &amp; after learning </w:t>
            </w:r>
            <w:r w:rsidR="00F044F8">
              <w:rPr>
                <w:rFonts w:ascii="Arial" w:hAnsi="Arial" w:cs="Arial"/>
                <w:b/>
                <w:u w:val="single"/>
              </w:rPr>
              <w:t>(formative and summative)</w:t>
            </w:r>
            <w:r w:rsidR="00DD6BF4">
              <w:rPr>
                <w:rFonts w:ascii="Arial" w:hAnsi="Arial" w:cs="Arial"/>
                <w:b/>
                <w:u w:val="single"/>
              </w:rPr>
              <w:t>. Remember, you assess what you are asking them to learn – these are aligned with central focus and learning objectives.</w:t>
            </w:r>
          </w:p>
          <w:p w14:paraId="106E7D1C" w14:textId="77777777" w:rsidR="00115ECC" w:rsidRPr="000E59DC" w:rsidRDefault="00115ECC" w:rsidP="00115ECC">
            <w:pPr>
              <w:spacing w:after="0" w:line="240" w:lineRule="auto"/>
              <w:rPr>
                <w:rFonts w:ascii="Arial" w:hAnsi="Arial" w:cs="Arial"/>
                <w:sz w:val="20"/>
              </w:rPr>
            </w:pPr>
          </w:p>
          <w:p w14:paraId="79C2534A" w14:textId="77777777" w:rsidR="003A5975" w:rsidRPr="00115ECC" w:rsidRDefault="003A5975" w:rsidP="00F92C18">
            <w:pPr>
              <w:spacing w:after="0" w:line="240" w:lineRule="auto"/>
              <w:jc w:val="both"/>
              <w:rPr>
                <w:rFonts w:ascii="Arial" w:hAnsi="Arial" w:cs="Arial"/>
              </w:rPr>
            </w:pPr>
            <w:r w:rsidRPr="00115ECC">
              <w:rPr>
                <w:rFonts w:ascii="Arial" w:hAnsi="Arial" w:cs="Arial"/>
              </w:rPr>
              <w:t>Description of assessment</w:t>
            </w:r>
            <w:r w:rsidR="00F044F8">
              <w:rPr>
                <w:rFonts w:ascii="Arial" w:hAnsi="Arial" w:cs="Arial"/>
              </w:rPr>
              <w:t>s</w:t>
            </w:r>
            <w:r w:rsidRPr="00115ECC">
              <w:rPr>
                <w:rFonts w:ascii="Arial" w:hAnsi="Arial" w:cs="Arial"/>
              </w:rPr>
              <w:t>:</w:t>
            </w:r>
            <w:r w:rsidR="00F044F8">
              <w:rPr>
                <w:rFonts w:ascii="Arial" w:hAnsi="Arial" w:cs="Arial"/>
              </w:rPr>
              <w:t xml:space="preserve"> (</w:t>
            </w:r>
            <w:r w:rsidR="006E04AA">
              <w:rPr>
                <w:rFonts w:ascii="Arial" w:hAnsi="Arial" w:cs="Arial"/>
              </w:rPr>
              <w:t>formative/informal</w:t>
            </w:r>
            <w:r w:rsidR="00F044F8">
              <w:rPr>
                <w:rFonts w:ascii="Arial" w:hAnsi="Arial" w:cs="Arial"/>
              </w:rPr>
              <w:t xml:space="preserve"> and summative</w:t>
            </w:r>
            <w:r w:rsidR="006E04AA">
              <w:rPr>
                <w:rFonts w:ascii="Arial" w:hAnsi="Arial" w:cs="Arial"/>
              </w:rPr>
              <w:t>/formal</w:t>
            </w:r>
            <w:r w:rsidR="00F044F8">
              <w:rPr>
                <w:rFonts w:ascii="Arial" w:hAnsi="Arial" w:cs="Arial"/>
              </w:rPr>
              <w:t>)</w:t>
            </w:r>
          </w:p>
          <w:p w14:paraId="5287A956" w14:textId="1E6234F6" w:rsidR="00296E5E" w:rsidRDefault="00296E5E" w:rsidP="00F92C18">
            <w:pPr>
              <w:spacing w:after="0" w:line="240" w:lineRule="auto"/>
              <w:jc w:val="both"/>
              <w:rPr>
                <w:rFonts w:ascii="Arial" w:hAnsi="Arial" w:cs="Arial"/>
              </w:rPr>
            </w:pPr>
            <w:r>
              <w:rPr>
                <w:rFonts w:ascii="Arial" w:hAnsi="Arial" w:cs="Arial"/>
              </w:rPr>
              <w:t xml:space="preserve">Formal </w:t>
            </w:r>
            <w:r w:rsidR="001C5CBE">
              <w:rPr>
                <w:rFonts w:ascii="Arial" w:hAnsi="Arial" w:cs="Arial"/>
              </w:rPr>
              <w:t xml:space="preserve">Assessments: After the project is completed, students are required to complete a Self-Evaluation Worksheet. </w:t>
            </w:r>
            <w:r>
              <w:rPr>
                <w:rFonts w:ascii="Arial" w:hAnsi="Arial" w:cs="Arial"/>
              </w:rPr>
              <w:t xml:space="preserve">The Self Evaluation Worksheet will be graded on the understanding of goal, use of technique, use of time, and craftsmanship. </w:t>
            </w:r>
          </w:p>
          <w:p w14:paraId="3D35CB8C" w14:textId="53CE9319" w:rsidR="001C5CBE" w:rsidRDefault="001C5CBE" w:rsidP="00F92C18">
            <w:pPr>
              <w:spacing w:after="0" w:line="240" w:lineRule="auto"/>
              <w:jc w:val="both"/>
              <w:rPr>
                <w:rFonts w:ascii="Arial" w:hAnsi="Arial" w:cs="Arial"/>
              </w:rPr>
            </w:pPr>
          </w:p>
          <w:p w14:paraId="36EE0CBC" w14:textId="2F90F625" w:rsidR="001C5CBE" w:rsidRPr="00115ECC" w:rsidRDefault="00296E5E" w:rsidP="00F92C18">
            <w:pPr>
              <w:spacing w:after="0" w:line="240" w:lineRule="auto"/>
              <w:jc w:val="both"/>
              <w:rPr>
                <w:rFonts w:ascii="Arial" w:hAnsi="Arial" w:cs="Arial"/>
              </w:rPr>
            </w:pPr>
            <w:r>
              <w:rPr>
                <w:rFonts w:ascii="Arial" w:hAnsi="Arial" w:cs="Arial"/>
              </w:rPr>
              <w:t xml:space="preserve">Informal </w:t>
            </w:r>
            <w:r w:rsidR="001C5CBE">
              <w:rPr>
                <w:rFonts w:ascii="Arial" w:hAnsi="Arial" w:cs="Arial"/>
              </w:rPr>
              <w:t>Assessments:</w:t>
            </w:r>
          </w:p>
          <w:p w14:paraId="045C806F" w14:textId="3BAAC31E" w:rsidR="003A5975" w:rsidRPr="00115ECC" w:rsidRDefault="003A5975" w:rsidP="00F92C18">
            <w:pPr>
              <w:spacing w:after="0" w:line="240" w:lineRule="auto"/>
              <w:jc w:val="both"/>
              <w:rPr>
                <w:rFonts w:ascii="Arial" w:hAnsi="Arial" w:cs="Arial"/>
              </w:rPr>
            </w:pPr>
            <w:r w:rsidRPr="00115ECC">
              <w:rPr>
                <w:rFonts w:ascii="Arial" w:hAnsi="Arial" w:cs="Arial"/>
              </w:rPr>
              <w:t>What is being assessed:</w:t>
            </w:r>
            <w:r w:rsidR="00296E5E">
              <w:rPr>
                <w:rFonts w:ascii="Arial" w:hAnsi="Arial" w:cs="Arial"/>
              </w:rPr>
              <w:t xml:space="preserve"> Students will be given exit tickets spontaneously throughout the period of the lesson. These exit tickets will question what they have learned, open ended questions, </w:t>
            </w:r>
            <w:proofErr w:type="gramStart"/>
            <w:r w:rsidR="00296E5E">
              <w:rPr>
                <w:rFonts w:ascii="Arial" w:hAnsi="Arial" w:cs="Arial"/>
              </w:rPr>
              <w:t>and  peer</w:t>
            </w:r>
            <w:proofErr w:type="gramEnd"/>
            <w:r w:rsidR="00296E5E">
              <w:rPr>
                <w:rFonts w:ascii="Arial" w:hAnsi="Arial" w:cs="Arial"/>
              </w:rPr>
              <w:t xml:space="preserve"> assessment. </w:t>
            </w:r>
          </w:p>
          <w:p w14:paraId="6BB7E169" w14:textId="77777777" w:rsidR="00E26A84" w:rsidRPr="00115ECC" w:rsidRDefault="00E26A84" w:rsidP="00F92C18">
            <w:pPr>
              <w:spacing w:after="0" w:line="240" w:lineRule="auto"/>
              <w:jc w:val="both"/>
              <w:rPr>
                <w:rFonts w:ascii="Arial" w:hAnsi="Arial" w:cs="Arial"/>
              </w:rPr>
            </w:pPr>
          </w:p>
          <w:p w14:paraId="084F771A" w14:textId="60E0A7D4" w:rsidR="003A5975" w:rsidRPr="00115ECC" w:rsidRDefault="00E26A84" w:rsidP="00F92C18">
            <w:pPr>
              <w:spacing w:after="0" w:line="240" w:lineRule="auto"/>
              <w:jc w:val="both"/>
              <w:rPr>
                <w:rFonts w:ascii="Arial" w:hAnsi="Arial" w:cs="Arial"/>
              </w:rPr>
            </w:pPr>
            <w:r w:rsidRPr="00115ECC">
              <w:rPr>
                <w:rFonts w:ascii="Arial" w:hAnsi="Arial" w:cs="Arial"/>
              </w:rPr>
              <w:t xml:space="preserve">Assessment accommodations: </w:t>
            </w:r>
            <w:r w:rsidR="004B0F64">
              <w:rPr>
                <w:rFonts w:ascii="Arial" w:hAnsi="Arial" w:cs="Arial"/>
              </w:rPr>
              <w:t xml:space="preserve">Students will be provided with examples of correctly completed work, printed out slides from power-point, and students will be given a vocabulary sheet. </w:t>
            </w:r>
          </w:p>
          <w:p w14:paraId="6B98E0F5" w14:textId="77777777" w:rsidR="003A5975" w:rsidRDefault="003A5975" w:rsidP="00F92C18">
            <w:pPr>
              <w:spacing w:after="0" w:line="240" w:lineRule="auto"/>
              <w:jc w:val="both"/>
              <w:rPr>
                <w:rFonts w:ascii="Arial" w:hAnsi="Arial" w:cs="Arial"/>
                <w:b/>
              </w:rPr>
            </w:pPr>
          </w:p>
          <w:p w14:paraId="62FAFFE7" w14:textId="77777777" w:rsidR="00E27B1F" w:rsidRPr="003A5975" w:rsidRDefault="00E27B1F" w:rsidP="00F92C18">
            <w:pPr>
              <w:spacing w:after="0" w:line="240" w:lineRule="auto"/>
              <w:jc w:val="both"/>
              <w:rPr>
                <w:rFonts w:ascii="Arial" w:hAnsi="Arial" w:cs="Arial"/>
                <w:b/>
              </w:rPr>
            </w:pPr>
          </w:p>
        </w:tc>
      </w:tr>
      <w:tr w:rsidR="003A5975" w:rsidRPr="00115ECC" w14:paraId="6D1AE9A1" w14:textId="77777777" w:rsidTr="00E26A84">
        <w:trPr>
          <w:trHeight w:val="146"/>
        </w:trPr>
        <w:tc>
          <w:tcPr>
            <w:tcW w:w="10530" w:type="dxa"/>
            <w:gridSpan w:val="3"/>
            <w:tcBorders>
              <w:left w:val="single" w:sz="8" w:space="0" w:color="auto"/>
              <w:right w:val="single" w:sz="8" w:space="0" w:color="auto"/>
            </w:tcBorders>
            <w:shd w:val="clear" w:color="auto" w:fill="auto"/>
          </w:tcPr>
          <w:p w14:paraId="4F1C427E" w14:textId="77777777" w:rsidR="00115ECC" w:rsidRPr="00115ECC" w:rsidRDefault="00115ECC" w:rsidP="00566826">
            <w:pPr>
              <w:spacing w:after="0" w:line="240" w:lineRule="auto"/>
              <w:jc w:val="both"/>
              <w:rPr>
                <w:rFonts w:ascii="Arial" w:hAnsi="Arial" w:cs="Arial"/>
                <w:b/>
                <w:u w:val="single"/>
              </w:rPr>
            </w:pPr>
            <w:r w:rsidRPr="00115ECC">
              <w:rPr>
                <w:rFonts w:ascii="Arial" w:hAnsi="Arial" w:cs="Arial"/>
                <w:b/>
                <w:u w:val="single"/>
              </w:rPr>
              <w:t>Feedback</w:t>
            </w:r>
            <w:r w:rsidR="00C8260E">
              <w:rPr>
                <w:rFonts w:ascii="Arial" w:hAnsi="Arial" w:cs="Arial"/>
                <w:b/>
                <w:u w:val="single"/>
              </w:rPr>
              <w:t xml:space="preserve"> (this aligns with assessment)</w:t>
            </w:r>
          </w:p>
          <w:p w14:paraId="0A2FA894" w14:textId="645E42C1" w:rsidR="003A5975" w:rsidRDefault="00E26A84" w:rsidP="00566826">
            <w:pPr>
              <w:spacing w:after="0" w:line="240" w:lineRule="auto"/>
              <w:jc w:val="both"/>
              <w:rPr>
                <w:rFonts w:ascii="Arial" w:hAnsi="Arial" w:cs="Arial"/>
              </w:rPr>
            </w:pPr>
            <w:r w:rsidRPr="00115ECC">
              <w:rPr>
                <w:rFonts w:ascii="Arial" w:hAnsi="Arial" w:cs="Arial"/>
              </w:rPr>
              <w:t>Type of f</w:t>
            </w:r>
            <w:r w:rsidR="003A5975" w:rsidRPr="00115ECC">
              <w:rPr>
                <w:rFonts w:ascii="Arial" w:hAnsi="Arial" w:cs="Arial"/>
              </w:rPr>
              <w:t>eedback that will be given to students</w:t>
            </w:r>
            <w:r w:rsidRPr="00115ECC">
              <w:rPr>
                <w:rFonts w:ascii="Arial" w:hAnsi="Arial" w:cs="Arial"/>
              </w:rPr>
              <w:t>:</w:t>
            </w:r>
            <w:r w:rsidR="00F044F8">
              <w:rPr>
                <w:rFonts w:ascii="Arial" w:hAnsi="Arial" w:cs="Arial"/>
              </w:rPr>
              <w:t xml:space="preserve"> ex: one-on-one conferences, rubrics, written notes, critiques, etc.</w:t>
            </w:r>
          </w:p>
          <w:p w14:paraId="5A3DFC08" w14:textId="77777777" w:rsidR="004B0F64" w:rsidRPr="004B0F64" w:rsidRDefault="004B0F64" w:rsidP="004B0F64">
            <w:pPr>
              <w:spacing w:after="0" w:line="240" w:lineRule="auto"/>
              <w:jc w:val="both"/>
              <w:rPr>
                <w:rFonts w:ascii="Arial" w:hAnsi="Arial" w:cs="Arial"/>
              </w:rPr>
            </w:pPr>
            <w:r w:rsidRPr="004B0F64">
              <w:rPr>
                <w:rFonts w:ascii="Arial" w:hAnsi="Arial" w:cs="Arial"/>
              </w:rPr>
              <w:t>Students will receive a Self-Evaluation worksheet where they score themselves on their project. Once students submit their evaluations to the instructor, the instructor will be grading the students based on their responses. The instructor will provide feedback in the comment section. (See Self Evaluation Worksheet)</w:t>
            </w:r>
          </w:p>
          <w:p w14:paraId="0F33E006" w14:textId="77777777" w:rsidR="004B0F64" w:rsidRPr="00115ECC" w:rsidRDefault="004B0F64" w:rsidP="00566826">
            <w:pPr>
              <w:spacing w:after="0" w:line="240" w:lineRule="auto"/>
              <w:jc w:val="both"/>
              <w:rPr>
                <w:rFonts w:ascii="Arial" w:hAnsi="Arial" w:cs="Arial"/>
              </w:rPr>
            </w:pPr>
          </w:p>
          <w:p w14:paraId="6162F035" w14:textId="77777777" w:rsidR="003A5975" w:rsidRPr="00115ECC" w:rsidRDefault="003A5975" w:rsidP="00566826">
            <w:pPr>
              <w:spacing w:after="0" w:line="240" w:lineRule="auto"/>
              <w:jc w:val="both"/>
              <w:rPr>
                <w:rFonts w:ascii="Arial" w:hAnsi="Arial" w:cs="Arial"/>
              </w:rPr>
            </w:pPr>
          </w:p>
          <w:p w14:paraId="2BA6152B" w14:textId="72988985" w:rsidR="003A5975" w:rsidRPr="00115ECC" w:rsidRDefault="003A5975" w:rsidP="00566826">
            <w:pPr>
              <w:spacing w:after="0" w:line="240" w:lineRule="auto"/>
              <w:jc w:val="both"/>
              <w:rPr>
                <w:rFonts w:ascii="Arial" w:hAnsi="Arial" w:cs="Arial"/>
              </w:rPr>
            </w:pPr>
            <w:r w:rsidRPr="00115ECC">
              <w:rPr>
                <w:rFonts w:ascii="Arial" w:hAnsi="Arial" w:cs="Arial"/>
              </w:rPr>
              <w:t>What students will do with the feedback</w:t>
            </w:r>
            <w:r w:rsidR="00E26A84" w:rsidRPr="00115ECC">
              <w:rPr>
                <w:rFonts w:ascii="Arial" w:hAnsi="Arial" w:cs="Arial"/>
              </w:rPr>
              <w:t>:</w:t>
            </w:r>
            <w:r w:rsidR="004B0F64">
              <w:rPr>
                <w:rFonts w:ascii="Arial" w:hAnsi="Arial" w:cs="Arial"/>
              </w:rPr>
              <w:t xml:space="preserve"> Students will be able to change any corrections from the instructor’s feedback. Students will only have 3 days to complete corrections and corrections must be done at home. </w:t>
            </w:r>
          </w:p>
          <w:p w14:paraId="1D86EC63" w14:textId="77777777" w:rsidR="003A5975" w:rsidRDefault="003A5975" w:rsidP="00566826">
            <w:pPr>
              <w:spacing w:after="0" w:line="240" w:lineRule="auto"/>
              <w:jc w:val="both"/>
              <w:rPr>
                <w:rFonts w:ascii="Arial" w:hAnsi="Arial" w:cs="Arial"/>
                <w:b/>
              </w:rPr>
            </w:pPr>
          </w:p>
          <w:p w14:paraId="5C275CAB" w14:textId="77777777" w:rsidR="00E27B1F" w:rsidRPr="00115ECC" w:rsidRDefault="00E27B1F" w:rsidP="00566826">
            <w:pPr>
              <w:spacing w:after="0" w:line="240" w:lineRule="auto"/>
              <w:jc w:val="both"/>
              <w:rPr>
                <w:rFonts w:ascii="Arial" w:hAnsi="Arial" w:cs="Arial"/>
                <w:b/>
              </w:rPr>
            </w:pPr>
          </w:p>
        </w:tc>
      </w:tr>
      <w:tr w:rsidR="003A5975" w:rsidRPr="003A5975" w14:paraId="029FA982" w14:textId="77777777" w:rsidTr="00E26A84">
        <w:trPr>
          <w:trHeight w:val="146"/>
        </w:trPr>
        <w:tc>
          <w:tcPr>
            <w:tcW w:w="10530" w:type="dxa"/>
            <w:gridSpan w:val="3"/>
            <w:tcBorders>
              <w:left w:val="single" w:sz="8" w:space="0" w:color="auto"/>
              <w:right w:val="single" w:sz="8" w:space="0" w:color="auto"/>
            </w:tcBorders>
            <w:shd w:val="clear" w:color="auto" w:fill="auto"/>
          </w:tcPr>
          <w:p w14:paraId="3C81B9B4" w14:textId="77777777" w:rsidR="003A5975" w:rsidRPr="003A5975" w:rsidRDefault="003A5975" w:rsidP="00F92C18">
            <w:pPr>
              <w:spacing w:after="0" w:line="240" w:lineRule="auto"/>
              <w:jc w:val="both"/>
              <w:rPr>
                <w:rFonts w:ascii="Arial" w:hAnsi="Arial" w:cs="Arial"/>
                <w:b/>
              </w:rPr>
            </w:pPr>
            <w:r w:rsidRPr="003A5975">
              <w:rPr>
                <w:rFonts w:ascii="Arial" w:hAnsi="Arial" w:cs="Arial"/>
                <w:b/>
              </w:rPr>
              <w:lastRenderedPageBreak/>
              <w:t>Instructional Resources and Materials</w:t>
            </w:r>
            <w:r w:rsidR="00E26A84">
              <w:rPr>
                <w:rFonts w:ascii="Arial" w:hAnsi="Arial" w:cs="Arial"/>
                <w:b/>
              </w:rPr>
              <w:t>:</w:t>
            </w:r>
          </w:p>
          <w:p w14:paraId="57BDFDBD" w14:textId="3D254337" w:rsidR="003A5975" w:rsidRDefault="004B0F64" w:rsidP="004B0F64">
            <w:pPr>
              <w:pStyle w:val="ListParagraph"/>
              <w:numPr>
                <w:ilvl w:val="0"/>
                <w:numId w:val="14"/>
              </w:numPr>
              <w:jc w:val="both"/>
              <w:rPr>
                <w:rFonts w:ascii="Arial" w:hAnsi="Arial" w:cs="Arial"/>
                <w:b/>
              </w:rPr>
            </w:pPr>
            <w:r>
              <w:rPr>
                <w:rFonts w:ascii="Arial" w:hAnsi="Arial" w:cs="Arial"/>
                <w:b/>
              </w:rPr>
              <w:t xml:space="preserve">Vine Charcoal </w:t>
            </w:r>
          </w:p>
          <w:p w14:paraId="5990581D" w14:textId="68E5053B" w:rsidR="004B0F64" w:rsidRDefault="004B0F64" w:rsidP="004B0F64">
            <w:pPr>
              <w:pStyle w:val="ListParagraph"/>
              <w:numPr>
                <w:ilvl w:val="0"/>
                <w:numId w:val="14"/>
              </w:numPr>
              <w:jc w:val="both"/>
              <w:rPr>
                <w:rFonts w:ascii="Arial" w:hAnsi="Arial" w:cs="Arial"/>
                <w:b/>
              </w:rPr>
            </w:pPr>
            <w:r>
              <w:rPr>
                <w:rFonts w:ascii="Arial" w:hAnsi="Arial" w:cs="Arial"/>
                <w:b/>
              </w:rPr>
              <w:t>Kneaded Eraser</w:t>
            </w:r>
          </w:p>
          <w:p w14:paraId="3506A38B" w14:textId="61999C38" w:rsidR="004B0F64" w:rsidRDefault="004B0F64" w:rsidP="004B0F64">
            <w:pPr>
              <w:pStyle w:val="ListParagraph"/>
              <w:numPr>
                <w:ilvl w:val="0"/>
                <w:numId w:val="14"/>
              </w:numPr>
              <w:jc w:val="both"/>
              <w:rPr>
                <w:rFonts w:ascii="Arial" w:hAnsi="Arial" w:cs="Arial"/>
                <w:b/>
              </w:rPr>
            </w:pPr>
            <w:r>
              <w:rPr>
                <w:rFonts w:ascii="Arial" w:hAnsi="Arial" w:cs="Arial"/>
                <w:b/>
              </w:rPr>
              <w:t>Thumbnail Worksheet</w:t>
            </w:r>
          </w:p>
          <w:p w14:paraId="576B4542" w14:textId="1E1341D8" w:rsidR="004B0F64" w:rsidRDefault="000609D3" w:rsidP="004B0F64">
            <w:pPr>
              <w:pStyle w:val="ListParagraph"/>
              <w:numPr>
                <w:ilvl w:val="0"/>
                <w:numId w:val="14"/>
              </w:numPr>
              <w:jc w:val="both"/>
              <w:rPr>
                <w:rFonts w:ascii="Arial" w:hAnsi="Arial" w:cs="Arial"/>
                <w:b/>
              </w:rPr>
            </w:pPr>
            <w:r>
              <w:rPr>
                <w:rFonts w:ascii="Arial" w:hAnsi="Arial" w:cs="Arial"/>
                <w:b/>
              </w:rPr>
              <w:t>Tortillon</w:t>
            </w:r>
            <w:r w:rsidR="004B0F64">
              <w:rPr>
                <w:rFonts w:ascii="Arial" w:hAnsi="Arial" w:cs="Arial"/>
                <w:b/>
              </w:rPr>
              <w:t xml:space="preserve"> Stump</w:t>
            </w:r>
          </w:p>
          <w:p w14:paraId="384BBDA1" w14:textId="74A9079A" w:rsidR="004B0F64" w:rsidRDefault="004B0F64" w:rsidP="004B0F64">
            <w:pPr>
              <w:pStyle w:val="ListParagraph"/>
              <w:numPr>
                <w:ilvl w:val="0"/>
                <w:numId w:val="14"/>
              </w:numPr>
              <w:jc w:val="both"/>
              <w:rPr>
                <w:rFonts w:ascii="Arial" w:hAnsi="Arial" w:cs="Arial"/>
                <w:b/>
              </w:rPr>
            </w:pPr>
            <w:r>
              <w:rPr>
                <w:rFonts w:ascii="Arial" w:hAnsi="Arial" w:cs="Arial"/>
                <w:b/>
              </w:rPr>
              <w:t xml:space="preserve">Charcoal Paper </w:t>
            </w:r>
          </w:p>
          <w:p w14:paraId="2FCDE27A" w14:textId="63D1BB15" w:rsidR="004B0F64" w:rsidRDefault="004B0F64" w:rsidP="004B0F64">
            <w:pPr>
              <w:pStyle w:val="ListParagraph"/>
              <w:numPr>
                <w:ilvl w:val="0"/>
                <w:numId w:val="14"/>
              </w:numPr>
              <w:jc w:val="both"/>
              <w:rPr>
                <w:rFonts w:ascii="Arial" w:hAnsi="Arial" w:cs="Arial"/>
                <w:b/>
              </w:rPr>
            </w:pPr>
            <w:r>
              <w:rPr>
                <w:rFonts w:ascii="Arial" w:hAnsi="Arial" w:cs="Arial"/>
                <w:b/>
              </w:rPr>
              <w:t xml:space="preserve">Value Scale Worksheet </w:t>
            </w:r>
          </w:p>
          <w:p w14:paraId="0002F6A4" w14:textId="152AD99D" w:rsidR="000609D3" w:rsidRPr="004B0F64" w:rsidRDefault="000609D3" w:rsidP="004B0F64">
            <w:pPr>
              <w:pStyle w:val="ListParagraph"/>
              <w:numPr>
                <w:ilvl w:val="0"/>
                <w:numId w:val="14"/>
              </w:numPr>
              <w:jc w:val="both"/>
              <w:rPr>
                <w:rFonts w:ascii="Arial" w:hAnsi="Arial" w:cs="Arial"/>
                <w:b/>
              </w:rPr>
            </w:pPr>
            <w:proofErr w:type="spellStart"/>
            <w:r>
              <w:rPr>
                <w:rFonts w:ascii="Arial" w:hAnsi="Arial" w:cs="Arial"/>
                <w:b/>
              </w:rPr>
              <w:t>Self Evaluation</w:t>
            </w:r>
            <w:proofErr w:type="spellEnd"/>
            <w:r>
              <w:rPr>
                <w:rFonts w:ascii="Arial" w:hAnsi="Arial" w:cs="Arial"/>
                <w:b/>
              </w:rPr>
              <w:t xml:space="preserve"> Worksheet</w:t>
            </w:r>
          </w:p>
          <w:p w14:paraId="2EBC2336" w14:textId="77777777" w:rsidR="00E27B1F" w:rsidRPr="003A5975" w:rsidRDefault="00E27B1F" w:rsidP="00F92C18">
            <w:pPr>
              <w:spacing w:after="0" w:line="240" w:lineRule="auto"/>
              <w:jc w:val="both"/>
              <w:rPr>
                <w:rFonts w:ascii="Arial" w:hAnsi="Arial" w:cs="Arial"/>
                <w:b/>
              </w:rPr>
            </w:pPr>
          </w:p>
        </w:tc>
      </w:tr>
      <w:tr w:rsidR="003A5975" w:rsidRPr="003A5975" w14:paraId="22D228AF" w14:textId="77777777" w:rsidTr="00E26A84">
        <w:trPr>
          <w:trHeight w:val="146"/>
        </w:trPr>
        <w:tc>
          <w:tcPr>
            <w:tcW w:w="10530" w:type="dxa"/>
            <w:gridSpan w:val="3"/>
            <w:tcBorders>
              <w:left w:val="single" w:sz="8" w:space="0" w:color="auto"/>
              <w:right w:val="single" w:sz="8" w:space="0" w:color="auto"/>
            </w:tcBorders>
            <w:shd w:val="clear" w:color="auto" w:fill="auto"/>
          </w:tcPr>
          <w:p w14:paraId="4236A05E" w14:textId="77777777" w:rsidR="003A5975" w:rsidRDefault="003A5975" w:rsidP="00BF7F8C">
            <w:pPr>
              <w:spacing w:after="0" w:line="240" w:lineRule="auto"/>
              <w:jc w:val="both"/>
              <w:rPr>
                <w:rFonts w:ascii="Arial" w:hAnsi="Arial" w:cs="Arial"/>
              </w:rPr>
            </w:pPr>
            <w:r w:rsidRPr="003A5975">
              <w:rPr>
                <w:rFonts w:ascii="Arial" w:hAnsi="Arial" w:cs="Arial"/>
                <w:b/>
              </w:rPr>
              <w:t>Connection to prior academic learning and requisite skills</w:t>
            </w:r>
            <w:r w:rsidR="00E26A84">
              <w:rPr>
                <w:rFonts w:ascii="Arial" w:hAnsi="Arial" w:cs="Arial"/>
                <w:b/>
              </w:rPr>
              <w:t>:</w:t>
            </w:r>
            <w:r w:rsidR="00BF7F8C">
              <w:rPr>
                <w:rFonts w:ascii="Arial" w:hAnsi="Arial" w:cs="Arial"/>
                <w:b/>
              </w:rPr>
              <w:t xml:space="preserve"> </w:t>
            </w:r>
          </w:p>
          <w:p w14:paraId="44B2FC35" w14:textId="0397F4E6" w:rsidR="00BF7F8C" w:rsidRDefault="000609D3" w:rsidP="00BF7F8C">
            <w:pPr>
              <w:spacing w:after="0" w:line="240" w:lineRule="auto"/>
              <w:jc w:val="both"/>
              <w:rPr>
                <w:rFonts w:ascii="Arial" w:hAnsi="Arial" w:cs="Arial"/>
                <w:b/>
              </w:rPr>
            </w:pPr>
            <w:r>
              <w:rPr>
                <w:rFonts w:ascii="Arial" w:hAnsi="Arial" w:cs="Arial"/>
                <w:b/>
              </w:rPr>
              <w:t xml:space="preserve">Students will be asked specific questions based on prior knowledge so the instructor can assess accordingly. </w:t>
            </w:r>
          </w:p>
          <w:p w14:paraId="218267BB" w14:textId="77777777" w:rsidR="00E27B1F" w:rsidRPr="003A5975" w:rsidRDefault="00E27B1F" w:rsidP="00BF7F8C">
            <w:pPr>
              <w:spacing w:after="0" w:line="240" w:lineRule="auto"/>
              <w:jc w:val="both"/>
              <w:rPr>
                <w:rFonts w:ascii="Arial" w:hAnsi="Arial" w:cs="Arial"/>
                <w:b/>
              </w:rPr>
            </w:pPr>
          </w:p>
        </w:tc>
      </w:tr>
      <w:tr w:rsidR="003A5975" w:rsidRPr="003A5975" w14:paraId="2DFFFB32" w14:textId="77777777" w:rsidTr="00E26A84">
        <w:trPr>
          <w:trHeight w:val="146"/>
        </w:trPr>
        <w:tc>
          <w:tcPr>
            <w:tcW w:w="10530" w:type="dxa"/>
            <w:gridSpan w:val="3"/>
            <w:tcBorders>
              <w:left w:val="single" w:sz="8" w:space="0" w:color="auto"/>
              <w:right w:val="single" w:sz="8" w:space="0" w:color="auto"/>
            </w:tcBorders>
            <w:shd w:val="clear" w:color="auto" w:fill="auto"/>
          </w:tcPr>
          <w:p w14:paraId="736F7A71" w14:textId="77777777" w:rsidR="003A5975" w:rsidRPr="003A5975" w:rsidRDefault="003A5975" w:rsidP="00F92C18">
            <w:pPr>
              <w:spacing w:after="0" w:line="240" w:lineRule="auto"/>
              <w:jc w:val="both"/>
              <w:rPr>
                <w:rFonts w:ascii="Arial" w:hAnsi="Arial" w:cs="Arial"/>
                <w:b/>
              </w:rPr>
            </w:pPr>
            <w:r w:rsidRPr="003A5975">
              <w:rPr>
                <w:rFonts w:ascii="Arial" w:hAnsi="Arial" w:cs="Arial"/>
                <w:b/>
              </w:rPr>
              <w:t>Connections to cultural/personal/community assets</w:t>
            </w:r>
            <w:r w:rsidR="00E26A84">
              <w:rPr>
                <w:rFonts w:ascii="Arial" w:hAnsi="Arial" w:cs="Arial"/>
                <w:b/>
              </w:rPr>
              <w:t>:</w:t>
            </w:r>
            <w:r w:rsidRPr="003A5975">
              <w:rPr>
                <w:rFonts w:ascii="Arial" w:hAnsi="Arial" w:cs="Arial"/>
                <w:b/>
              </w:rPr>
              <w:t xml:space="preserve"> </w:t>
            </w:r>
          </w:p>
          <w:p w14:paraId="16B93C16" w14:textId="18E4EE6F" w:rsidR="003A5975" w:rsidRDefault="000609D3" w:rsidP="00F92C18">
            <w:pPr>
              <w:spacing w:after="0" w:line="240" w:lineRule="auto"/>
              <w:jc w:val="both"/>
              <w:rPr>
                <w:rFonts w:ascii="Arial" w:hAnsi="Arial" w:cs="Arial"/>
                <w:b/>
              </w:rPr>
            </w:pPr>
            <w:r>
              <w:rPr>
                <w:rFonts w:ascii="Arial" w:hAnsi="Arial" w:cs="Arial"/>
                <w:b/>
              </w:rPr>
              <w:t xml:space="preserve">Students will be creating a personal connection to their artwork by choosing objects that symbolize their identity. </w:t>
            </w:r>
          </w:p>
          <w:p w14:paraId="5B42D55B" w14:textId="77777777" w:rsidR="00E27B1F" w:rsidRPr="003A5975" w:rsidRDefault="00E27B1F" w:rsidP="00F92C18">
            <w:pPr>
              <w:spacing w:after="0" w:line="240" w:lineRule="auto"/>
              <w:jc w:val="both"/>
              <w:rPr>
                <w:rFonts w:ascii="Arial" w:hAnsi="Arial" w:cs="Arial"/>
                <w:b/>
              </w:rPr>
            </w:pPr>
          </w:p>
        </w:tc>
      </w:tr>
      <w:tr w:rsidR="002F0F59" w:rsidRPr="00E26A84" w14:paraId="54B24FB5" w14:textId="77777777" w:rsidTr="00E26A84">
        <w:trPr>
          <w:trHeight w:val="146"/>
        </w:trPr>
        <w:tc>
          <w:tcPr>
            <w:tcW w:w="10530" w:type="dxa"/>
            <w:gridSpan w:val="3"/>
            <w:tcBorders>
              <w:top w:val="single" w:sz="8" w:space="0" w:color="auto"/>
              <w:left w:val="single" w:sz="8" w:space="0" w:color="auto"/>
              <w:bottom w:val="single" w:sz="8" w:space="0" w:color="auto"/>
              <w:right w:val="single" w:sz="8" w:space="0" w:color="auto"/>
            </w:tcBorders>
            <w:shd w:val="clear" w:color="auto" w:fill="D9D9D9"/>
          </w:tcPr>
          <w:p w14:paraId="50547FA9" w14:textId="77777777" w:rsidR="006631C2" w:rsidRPr="00E26A84" w:rsidRDefault="003A5975" w:rsidP="00E26A84">
            <w:pPr>
              <w:spacing w:after="0" w:line="240" w:lineRule="auto"/>
              <w:rPr>
                <w:rFonts w:ascii="Arial" w:hAnsi="Arial" w:cs="Arial"/>
                <w:b/>
                <w:sz w:val="28"/>
                <w:szCs w:val="28"/>
              </w:rPr>
            </w:pPr>
            <w:r w:rsidRPr="00E26A84">
              <w:rPr>
                <w:rFonts w:ascii="Arial" w:hAnsi="Arial" w:cs="Arial"/>
                <w:b/>
                <w:sz w:val="28"/>
                <w:szCs w:val="28"/>
              </w:rPr>
              <w:t xml:space="preserve">Instructional Strategies &amp; Learning Tasks </w:t>
            </w:r>
            <w:r w:rsidR="00E26A84" w:rsidRPr="00E26A84">
              <w:rPr>
                <w:rFonts w:ascii="Arial" w:hAnsi="Arial" w:cs="Arial"/>
                <w:b/>
                <w:sz w:val="28"/>
                <w:szCs w:val="28"/>
              </w:rPr>
              <w:t>that</w:t>
            </w:r>
            <w:r w:rsidRPr="00E26A84">
              <w:rPr>
                <w:rFonts w:ascii="Arial" w:hAnsi="Arial" w:cs="Arial"/>
                <w:b/>
                <w:sz w:val="28"/>
                <w:szCs w:val="28"/>
              </w:rPr>
              <w:t xml:space="preserve"> support diverse student needs</w:t>
            </w:r>
          </w:p>
        </w:tc>
      </w:tr>
      <w:tr w:rsidR="003A5975" w:rsidRPr="003A5975" w14:paraId="26B57B5B" w14:textId="77777777" w:rsidTr="00E26A84">
        <w:trPr>
          <w:trHeight w:val="146"/>
        </w:trPr>
        <w:tc>
          <w:tcPr>
            <w:tcW w:w="10530" w:type="dxa"/>
            <w:gridSpan w:val="3"/>
            <w:tcBorders>
              <w:top w:val="single" w:sz="8" w:space="0" w:color="auto"/>
              <w:left w:val="single" w:sz="8" w:space="0" w:color="auto"/>
              <w:bottom w:val="single" w:sz="8" w:space="0" w:color="auto"/>
              <w:right w:val="single" w:sz="8" w:space="0" w:color="auto"/>
            </w:tcBorders>
            <w:shd w:val="clear" w:color="auto" w:fill="auto"/>
          </w:tcPr>
          <w:p w14:paraId="57A8C05F" w14:textId="77777777" w:rsidR="003A5975" w:rsidRPr="00BF7F8C" w:rsidRDefault="003A5975" w:rsidP="003A5975">
            <w:pPr>
              <w:spacing w:after="0" w:line="240" w:lineRule="auto"/>
              <w:jc w:val="both"/>
              <w:rPr>
                <w:rFonts w:ascii="Arial" w:hAnsi="Arial" w:cs="Arial"/>
                <w:sz w:val="24"/>
                <w:szCs w:val="28"/>
              </w:rPr>
            </w:pPr>
            <w:r w:rsidRPr="003A5975">
              <w:rPr>
                <w:rFonts w:ascii="Arial" w:hAnsi="Arial" w:cs="Arial"/>
                <w:b/>
                <w:sz w:val="24"/>
                <w:szCs w:val="28"/>
              </w:rPr>
              <w:t>Motivation:</w:t>
            </w:r>
            <w:r w:rsidR="00BF7F8C">
              <w:rPr>
                <w:rFonts w:ascii="Arial" w:hAnsi="Arial" w:cs="Arial"/>
                <w:b/>
                <w:sz w:val="24"/>
                <w:szCs w:val="28"/>
              </w:rPr>
              <w:t xml:space="preserve"> </w:t>
            </w:r>
            <w:r w:rsidR="00C8260E">
              <w:rPr>
                <w:rFonts w:ascii="Arial" w:hAnsi="Arial" w:cs="Arial"/>
                <w:sz w:val="24"/>
                <w:szCs w:val="28"/>
              </w:rPr>
              <w:t>Include essential question from your central focus here</w:t>
            </w:r>
            <w:r w:rsidR="00BF7F8C">
              <w:rPr>
                <w:rFonts w:ascii="Arial" w:hAnsi="Arial" w:cs="Arial"/>
                <w:sz w:val="24"/>
                <w:szCs w:val="28"/>
              </w:rPr>
              <w:t>.</w:t>
            </w:r>
          </w:p>
          <w:p w14:paraId="7FE8F2BF" w14:textId="75396814" w:rsidR="003A5975" w:rsidRPr="003A5975" w:rsidRDefault="000609D3" w:rsidP="003A5975">
            <w:pPr>
              <w:spacing w:after="0" w:line="240" w:lineRule="auto"/>
              <w:jc w:val="both"/>
              <w:rPr>
                <w:rFonts w:ascii="Arial" w:hAnsi="Arial" w:cs="Arial"/>
                <w:b/>
                <w:sz w:val="28"/>
                <w:szCs w:val="28"/>
              </w:rPr>
            </w:pPr>
            <w:r>
              <w:rPr>
                <w:rFonts w:ascii="Arial" w:hAnsi="Arial" w:cs="Arial"/>
                <w:b/>
                <w:sz w:val="28"/>
                <w:szCs w:val="28"/>
              </w:rPr>
              <w:t xml:space="preserve">How can </w:t>
            </w:r>
            <w:proofErr w:type="gramStart"/>
            <w:r>
              <w:rPr>
                <w:rFonts w:ascii="Arial" w:hAnsi="Arial" w:cs="Arial"/>
                <w:b/>
                <w:sz w:val="28"/>
                <w:szCs w:val="28"/>
              </w:rPr>
              <w:t>object</w:t>
            </w:r>
            <w:r w:rsidR="002D147A">
              <w:rPr>
                <w:rFonts w:ascii="Arial" w:hAnsi="Arial" w:cs="Arial"/>
                <w:b/>
                <w:sz w:val="28"/>
                <w:szCs w:val="28"/>
              </w:rPr>
              <w:t>’s</w:t>
            </w:r>
            <w:proofErr w:type="gramEnd"/>
            <w:r>
              <w:rPr>
                <w:rFonts w:ascii="Arial" w:hAnsi="Arial" w:cs="Arial"/>
                <w:b/>
                <w:sz w:val="28"/>
                <w:szCs w:val="28"/>
              </w:rPr>
              <w:t xml:space="preserve"> represent one’s self-identity? </w:t>
            </w:r>
          </w:p>
        </w:tc>
      </w:tr>
      <w:tr w:rsidR="003A5975" w:rsidRPr="003A5975" w14:paraId="035B5815" w14:textId="77777777" w:rsidTr="00E26A84">
        <w:trPr>
          <w:trHeight w:val="146"/>
        </w:trPr>
        <w:tc>
          <w:tcPr>
            <w:tcW w:w="10530" w:type="dxa"/>
            <w:gridSpan w:val="3"/>
            <w:tcBorders>
              <w:top w:val="single" w:sz="8" w:space="0" w:color="auto"/>
              <w:left w:val="single" w:sz="8" w:space="0" w:color="auto"/>
              <w:bottom w:val="single" w:sz="8" w:space="0" w:color="auto"/>
              <w:right w:val="single" w:sz="8" w:space="0" w:color="auto"/>
            </w:tcBorders>
            <w:shd w:val="clear" w:color="auto" w:fill="auto"/>
          </w:tcPr>
          <w:p w14:paraId="1B4A102D" w14:textId="77777777" w:rsidR="003A5975" w:rsidRPr="003A5975" w:rsidRDefault="003A5975" w:rsidP="00043FDF">
            <w:pPr>
              <w:spacing w:after="0" w:line="240" w:lineRule="auto"/>
              <w:rPr>
                <w:rFonts w:ascii="Arial" w:hAnsi="Arial" w:cs="Arial"/>
                <w:b/>
                <w:sz w:val="24"/>
                <w:szCs w:val="28"/>
              </w:rPr>
            </w:pPr>
            <w:r w:rsidRPr="003A5975">
              <w:rPr>
                <w:rFonts w:ascii="Arial" w:hAnsi="Arial" w:cs="Arial"/>
                <w:b/>
                <w:sz w:val="24"/>
                <w:szCs w:val="28"/>
              </w:rPr>
              <w:t>Procedure</w:t>
            </w:r>
            <w:r w:rsidR="005D40E9">
              <w:rPr>
                <w:rFonts w:ascii="Arial" w:hAnsi="Arial" w:cs="Arial"/>
                <w:b/>
                <w:sz w:val="24"/>
                <w:szCs w:val="28"/>
              </w:rPr>
              <w:t>:</w:t>
            </w:r>
            <w:r w:rsidR="00043FDF">
              <w:rPr>
                <w:rFonts w:ascii="Arial" w:hAnsi="Arial" w:cs="Arial"/>
                <w:b/>
                <w:sz w:val="24"/>
                <w:szCs w:val="28"/>
              </w:rPr>
              <w:t xml:space="preserve"> note actions in table below. Think student centered vs: solely teacher directed. </w:t>
            </w:r>
          </w:p>
        </w:tc>
      </w:tr>
      <w:tr w:rsidR="002F0F59" w:rsidRPr="003A5975" w14:paraId="4C3C8F8F" w14:textId="77777777" w:rsidTr="00E26A84">
        <w:trPr>
          <w:trHeight w:val="182"/>
        </w:trPr>
        <w:tc>
          <w:tcPr>
            <w:tcW w:w="1010" w:type="dxa"/>
            <w:tcBorders>
              <w:top w:val="single" w:sz="8" w:space="0" w:color="auto"/>
              <w:left w:val="single" w:sz="8" w:space="0" w:color="auto"/>
              <w:bottom w:val="single" w:sz="2" w:space="0" w:color="auto"/>
              <w:right w:val="single" w:sz="8" w:space="0" w:color="auto"/>
            </w:tcBorders>
            <w:shd w:val="clear" w:color="auto" w:fill="auto"/>
          </w:tcPr>
          <w:p w14:paraId="624EC6EA" w14:textId="77777777" w:rsidR="002F0F59" w:rsidRDefault="002F0F59" w:rsidP="00F92C18">
            <w:pPr>
              <w:spacing w:after="0" w:line="240" w:lineRule="auto"/>
              <w:jc w:val="center"/>
              <w:rPr>
                <w:rFonts w:ascii="Arial" w:hAnsi="Arial" w:cs="Arial"/>
                <w:b/>
              </w:rPr>
            </w:pPr>
            <w:r w:rsidRPr="003A5975">
              <w:rPr>
                <w:rFonts w:ascii="Arial" w:hAnsi="Arial" w:cs="Arial"/>
                <w:b/>
              </w:rPr>
              <w:t>Time</w:t>
            </w:r>
            <w:r w:rsidR="00244EEA">
              <w:rPr>
                <w:rFonts w:ascii="Arial" w:hAnsi="Arial" w:cs="Arial"/>
                <w:b/>
              </w:rPr>
              <w:t xml:space="preserve"> </w:t>
            </w:r>
          </w:p>
          <w:p w14:paraId="0331DC13" w14:textId="77777777" w:rsidR="00244EEA" w:rsidRPr="00244EEA" w:rsidRDefault="00244EEA" w:rsidP="00F92C18">
            <w:pPr>
              <w:spacing w:after="0" w:line="240" w:lineRule="auto"/>
              <w:jc w:val="center"/>
              <w:rPr>
                <w:rFonts w:ascii="Arial" w:hAnsi="Arial" w:cs="Arial"/>
                <w:b/>
                <w:sz w:val="18"/>
                <w:szCs w:val="18"/>
              </w:rPr>
            </w:pPr>
            <w:r w:rsidRPr="00244EEA">
              <w:rPr>
                <w:rFonts w:ascii="Arial" w:hAnsi="Arial" w:cs="Arial"/>
                <w:b/>
                <w:sz w:val="18"/>
                <w:szCs w:val="18"/>
              </w:rPr>
              <w:t>estimate</w:t>
            </w:r>
          </w:p>
        </w:tc>
        <w:tc>
          <w:tcPr>
            <w:tcW w:w="4318" w:type="dxa"/>
            <w:tcBorders>
              <w:top w:val="single" w:sz="8" w:space="0" w:color="auto"/>
              <w:left w:val="single" w:sz="8" w:space="0" w:color="auto"/>
              <w:bottom w:val="single" w:sz="2" w:space="0" w:color="auto"/>
              <w:right w:val="single" w:sz="8" w:space="0" w:color="auto"/>
            </w:tcBorders>
            <w:shd w:val="clear" w:color="auto" w:fill="auto"/>
          </w:tcPr>
          <w:p w14:paraId="2AD468F2" w14:textId="77777777" w:rsidR="002F0F59" w:rsidRPr="003A5975" w:rsidRDefault="003A5975" w:rsidP="00F92C18">
            <w:pPr>
              <w:spacing w:after="0" w:line="240" w:lineRule="auto"/>
              <w:jc w:val="center"/>
              <w:rPr>
                <w:rFonts w:ascii="Arial" w:hAnsi="Arial" w:cs="Arial"/>
                <w:b/>
              </w:rPr>
            </w:pPr>
            <w:r w:rsidRPr="003A5975">
              <w:rPr>
                <w:rFonts w:ascii="Arial" w:hAnsi="Arial" w:cs="Arial"/>
                <w:b/>
              </w:rPr>
              <w:t>Teacher Action</w:t>
            </w:r>
            <w:r>
              <w:rPr>
                <w:rFonts w:ascii="Arial" w:hAnsi="Arial" w:cs="Arial"/>
                <w:b/>
              </w:rPr>
              <w:t xml:space="preserve"> (include higher order thinking questions, grouping strategies)</w:t>
            </w:r>
          </w:p>
        </w:tc>
        <w:tc>
          <w:tcPr>
            <w:tcW w:w="5202" w:type="dxa"/>
            <w:tcBorders>
              <w:top w:val="single" w:sz="8" w:space="0" w:color="auto"/>
              <w:left w:val="single" w:sz="8" w:space="0" w:color="auto"/>
              <w:bottom w:val="single" w:sz="2" w:space="0" w:color="auto"/>
              <w:right w:val="single" w:sz="8" w:space="0" w:color="auto"/>
            </w:tcBorders>
            <w:shd w:val="clear" w:color="auto" w:fill="auto"/>
          </w:tcPr>
          <w:p w14:paraId="31CACD8E" w14:textId="77777777" w:rsidR="002F0F59" w:rsidRPr="003A5975" w:rsidRDefault="003A5975" w:rsidP="00F92C18">
            <w:pPr>
              <w:spacing w:after="0" w:line="240" w:lineRule="auto"/>
              <w:jc w:val="center"/>
              <w:rPr>
                <w:rFonts w:ascii="Arial" w:hAnsi="Arial" w:cs="Arial"/>
                <w:b/>
              </w:rPr>
            </w:pPr>
            <w:r w:rsidRPr="003A5975">
              <w:rPr>
                <w:rFonts w:ascii="Arial" w:hAnsi="Arial" w:cs="Arial"/>
                <w:b/>
              </w:rPr>
              <w:t>Student Action</w:t>
            </w:r>
          </w:p>
        </w:tc>
      </w:tr>
      <w:tr w:rsidR="002D147A" w:rsidRPr="003A5975" w14:paraId="03A8EE84" w14:textId="77777777" w:rsidTr="003E63CB">
        <w:trPr>
          <w:trHeight w:val="2533"/>
        </w:trPr>
        <w:tc>
          <w:tcPr>
            <w:tcW w:w="1010" w:type="dxa"/>
            <w:tcBorders>
              <w:top w:val="single" w:sz="2" w:space="0" w:color="auto"/>
              <w:left w:val="single" w:sz="8" w:space="0" w:color="auto"/>
              <w:bottom w:val="single" w:sz="8" w:space="0" w:color="auto"/>
              <w:right w:val="single" w:sz="8" w:space="0" w:color="auto"/>
            </w:tcBorders>
            <w:shd w:val="clear" w:color="auto" w:fill="auto"/>
          </w:tcPr>
          <w:p w14:paraId="5DEB18B7" w14:textId="77777777" w:rsidR="002D147A" w:rsidRPr="003A5975" w:rsidRDefault="002D147A" w:rsidP="003E63CB">
            <w:pPr>
              <w:spacing w:after="0" w:line="240" w:lineRule="auto"/>
              <w:jc w:val="center"/>
              <w:rPr>
                <w:rFonts w:ascii="Arial" w:hAnsi="Arial" w:cs="Arial"/>
              </w:rPr>
            </w:pPr>
            <w:r>
              <w:rPr>
                <w:rFonts w:ascii="Arial" w:hAnsi="Arial" w:cs="Arial"/>
              </w:rPr>
              <w:t>Day 1</w:t>
            </w:r>
          </w:p>
          <w:p w14:paraId="1F200B36" w14:textId="77777777" w:rsidR="002D147A" w:rsidRPr="003A5975" w:rsidRDefault="002D147A" w:rsidP="003E63CB">
            <w:pPr>
              <w:spacing w:after="0" w:line="240" w:lineRule="auto"/>
              <w:jc w:val="center"/>
              <w:rPr>
                <w:rFonts w:ascii="Arial" w:hAnsi="Arial" w:cs="Arial"/>
              </w:rPr>
            </w:pPr>
          </w:p>
          <w:p w14:paraId="2B5ACB38" w14:textId="77777777" w:rsidR="002D147A" w:rsidRPr="003A5975" w:rsidRDefault="002D147A" w:rsidP="003E63CB">
            <w:pPr>
              <w:spacing w:after="0" w:line="240" w:lineRule="auto"/>
              <w:jc w:val="center"/>
              <w:rPr>
                <w:rFonts w:ascii="Arial" w:hAnsi="Arial" w:cs="Arial"/>
              </w:rPr>
            </w:pPr>
            <w:r>
              <w:rPr>
                <w:rFonts w:ascii="Arial" w:hAnsi="Arial" w:cs="Arial"/>
              </w:rPr>
              <w:t>5 minutes</w:t>
            </w:r>
          </w:p>
          <w:p w14:paraId="5532EA73" w14:textId="77777777" w:rsidR="002D147A" w:rsidRPr="003A5975" w:rsidRDefault="002D147A" w:rsidP="003E63CB">
            <w:pPr>
              <w:spacing w:after="0" w:line="240" w:lineRule="auto"/>
              <w:jc w:val="center"/>
              <w:rPr>
                <w:rFonts w:ascii="Arial" w:hAnsi="Arial" w:cs="Arial"/>
              </w:rPr>
            </w:pPr>
          </w:p>
          <w:p w14:paraId="1D592614" w14:textId="77777777" w:rsidR="002D147A" w:rsidRPr="003A5975" w:rsidRDefault="002D147A" w:rsidP="003E63CB">
            <w:pPr>
              <w:spacing w:after="0" w:line="240" w:lineRule="auto"/>
              <w:jc w:val="center"/>
              <w:rPr>
                <w:rFonts w:ascii="Arial" w:hAnsi="Arial" w:cs="Arial"/>
              </w:rPr>
            </w:pPr>
          </w:p>
          <w:p w14:paraId="0016A11D" w14:textId="77777777" w:rsidR="002D147A" w:rsidRPr="003A5975" w:rsidRDefault="002D147A" w:rsidP="003E63CB">
            <w:pPr>
              <w:spacing w:after="0" w:line="240" w:lineRule="auto"/>
              <w:jc w:val="center"/>
              <w:rPr>
                <w:rFonts w:ascii="Arial" w:hAnsi="Arial" w:cs="Arial"/>
              </w:rPr>
            </w:pPr>
          </w:p>
          <w:p w14:paraId="7F2F92D3" w14:textId="77777777" w:rsidR="002D147A" w:rsidRPr="003A5975" w:rsidRDefault="002D147A" w:rsidP="003E63CB">
            <w:pPr>
              <w:spacing w:after="0" w:line="240" w:lineRule="auto"/>
              <w:jc w:val="center"/>
              <w:rPr>
                <w:rFonts w:ascii="Arial" w:hAnsi="Arial" w:cs="Arial"/>
              </w:rPr>
            </w:pPr>
          </w:p>
          <w:p w14:paraId="5F2098D2" w14:textId="77777777" w:rsidR="002D147A" w:rsidRPr="003A5975" w:rsidRDefault="002D147A" w:rsidP="003E63CB">
            <w:pPr>
              <w:spacing w:after="0" w:line="240" w:lineRule="auto"/>
              <w:jc w:val="center"/>
              <w:rPr>
                <w:rFonts w:ascii="Arial" w:hAnsi="Arial" w:cs="Arial"/>
              </w:rPr>
            </w:pPr>
          </w:p>
        </w:tc>
        <w:tc>
          <w:tcPr>
            <w:tcW w:w="4318" w:type="dxa"/>
            <w:tcBorders>
              <w:top w:val="single" w:sz="2" w:space="0" w:color="auto"/>
              <w:left w:val="single" w:sz="8" w:space="0" w:color="auto"/>
              <w:bottom w:val="single" w:sz="8" w:space="0" w:color="auto"/>
              <w:right w:val="single" w:sz="8" w:space="0" w:color="auto"/>
            </w:tcBorders>
            <w:shd w:val="clear" w:color="auto" w:fill="auto"/>
          </w:tcPr>
          <w:p w14:paraId="38B9538E" w14:textId="4211601F" w:rsidR="002D147A" w:rsidRDefault="000D0864" w:rsidP="003E63CB">
            <w:pPr>
              <w:spacing w:after="0" w:line="240" w:lineRule="auto"/>
              <w:rPr>
                <w:rFonts w:ascii="Arial" w:hAnsi="Arial" w:cs="Arial"/>
                <w:bCs/>
                <w:sz w:val="20"/>
                <w:szCs w:val="20"/>
              </w:rPr>
            </w:pPr>
            <w:r>
              <w:rPr>
                <w:rFonts w:ascii="Arial" w:hAnsi="Arial" w:cs="Arial"/>
                <w:bCs/>
                <w:sz w:val="20"/>
                <w:szCs w:val="20"/>
              </w:rPr>
              <w:t>Introducing lesson: Object Self Portraits</w:t>
            </w:r>
          </w:p>
          <w:p w14:paraId="5D9650EF" w14:textId="77777777" w:rsidR="000D0864" w:rsidRDefault="000D0864" w:rsidP="003E63CB">
            <w:pPr>
              <w:spacing w:after="0" w:line="240" w:lineRule="auto"/>
              <w:rPr>
                <w:rFonts w:ascii="Arial" w:hAnsi="Arial" w:cs="Arial"/>
                <w:bCs/>
                <w:sz w:val="20"/>
                <w:szCs w:val="20"/>
              </w:rPr>
            </w:pPr>
          </w:p>
          <w:p w14:paraId="7002BDFA" w14:textId="77777777" w:rsidR="002D147A" w:rsidRDefault="002D147A" w:rsidP="003E63CB">
            <w:pPr>
              <w:spacing w:after="0" w:line="240" w:lineRule="auto"/>
              <w:rPr>
                <w:rFonts w:ascii="Arial" w:hAnsi="Arial" w:cs="Arial"/>
                <w:bCs/>
                <w:sz w:val="20"/>
                <w:szCs w:val="20"/>
              </w:rPr>
            </w:pPr>
            <w:r>
              <w:rPr>
                <w:rFonts w:ascii="Arial" w:hAnsi="Arial" w:cs="Arial"/>
                <w:bCs/>
                <w:sz w:val="20"/>
                <w:szCs w:val="20"/>
              </w:rPr>
              <w:t>Students will be asked “What is self-identity”. Students will then be given a Personal Identity wheel.</w:t>
            </w:r>
          </w:p>
          <w:p w14:paraId="70FF314D" w14:textId="77777777" w:rsidR="004748C6" w:rsidRDefault="004748C6" w:rsidP="003E63CB">
            <w:pPr>
              <w:spacing w:after="0" w:line="240" w:lineRule="auto"/>
              <w:rPr>
                <w:rFonts w:ascii="Arial" w:hAnsi="Arial" w:cs="Arial"/>
                <w:bCs/>
                <w:sz w:val="20"/>
                <w:szCs w:val="20"/>
              </w:rPr>
            </w:pPr>
          </w:p>
          <w:p w14:paraId="03C3BEC3" w14:textId="0EBDB6AD" w:rsidR="004748C6" w:rsidRDefault="004748C6" w:rsidP="004748C6">
            <w:pPr>
              <w:spacing w:after="0" w:line="240" w:lineRule="auto"/>
              <w:rPr>
                <w:sz w:val="24"/>
                <w:szCs w:val="24"/>
              </w:rPr>
            </w:pPr>
            <w:r>
              <w:rPr>
                <w:rFonts w:cs="Calibri"/>
                <w:color w:val="000000"/>
              </w:rPr>
              <w:t>Asking students to identify characteristics about themselves enforces the students to formulate “Self-Identity” and awareness and accepting of diversity within the classroom.</w:t>
            </w:r>
          </w:p>
          <w:p w14:paraId="38C7467B" w14:textId="343F0713" w:rsidR="004748C6" w:rsidRPr="003A5975" w:rsidRDefault="004748C6" w:rsidP="003E63CB">
            <w:pPr>
              <w:spacing w:after="0" w:line="240" w:lineRule="auto"/>
              <w:rPr>
                <w:rFonts w:ascii="Arial" w:hAnsi="Arial" w:cs="Arial"/>
                <w:bCs/>
                <w:sz w:val="20"/>
                <w:szCs w:val="20"/>
              </w:rPr>
            </w:pPr>
          </w:p>
        </w:tc>
        <w:tc>
          <w:tcPr>
            <w:tcW w:w="5202" w:type="dxa"/>
            <w:tcBorders>
              <w:top w:val="single" w:sz="2" w:space="0" w:color="auto"/>
              <w:left w:val="single" w:sz="8" w:space="0" w:color="auto"/>
              <w:bottom w:val="single" w:sz="8" w:space="0" w:color="auto"/>
              <w:right w:val="single" w:sz="8" w:space="0" w:color="auto"/>
            </w:tcBorders>
            <w:shd w:val="clear" w:color="auto" w:fill="auto"/>
          </w:tcPr>
          <w:p w14:paraId="4FE79E18" w14:textId="77777777" w:rsidR="002D147A" w:rsidRPr="003A5975" w:rsidRDefault="002D147A" w:rsidP="003E63CB">
            <w:pPr>
              <w:spacing w:after="0" w:line="240" w:lineRule="auto"/>
              <w:rPr>
                <w:rFonts w:ascii="Arial" w:hAnsi="Arial" w:cs="Arial"/>
                <w:sz w:val="20"/>
                <w:szCs w:val="20"/>
              </w:rPr>
            </w:pPr>
            <w:r>
              <w:rPr>
                <w:rFonts w:ascii="Arial" w:hAnsi="Arial" w:cs="Arial"/>
                <w:sz w:val="20"/>
                <w:szCs w:val="20"/>
              </w:rPr>
              <w:t xml:space="preserve"> After the class is asked one of the essential questions, students will complete the Personal Identity Wheel. </w:t>
            </w:r>
          </w:p>
        </w:tc>
      </w:tr>
      <w:tr w:rsidR="000D0864" w:rsidRPr="003A5975" w14:paraId="5E6BC6DA" w14:textId="77777777" w:rsidTr="003E63CB">
        <w:trPr>
          <w:trHeight w:val="2533"/>
        </w:trPr>
        <w:tc>
          <w:tcPr>
            <w:tcW w:w="1010" w:type="dxa"/>
            <w:tcBorders>
              <w:top w:val="single" w:sz="2" w:space="0" w:color="auto"/>
              <w:left w:val="single" w:sz="8" w:space="0" w:color="auto"/>
              <w:bottom w:val="single" w:sz="8" w:space="0" w:color="auto"/>
              <w:right w:val="single" w:sz="8" w:space="0" w:color="auto"/>
            </w:tcBorders>
            <w:shd w:val="clear" w:color="auto" w:fill="auto"/>
          </w:tcPr>
          <w:p w14:paraId="2121600B" w14:textId="77777777" w:rsidR="000D0864" w:rsidRPr="003A5975" w:rsidRDefault="000D0864" w:rsidP="003E63CB">
            <w:pPr>
              <w:spacing w:after="0" w:line="240" w:lineRule="auto"/>
              <w:jc w:val="center"/>
              <w:rPr>
                <w:rFonts w:ascii="Arial" w:hAnsi="Arial" w:cs="Arial"/>
              </w:rPr>
            </w:pPr>
            <w:r>
              <w:rPr>
                <w:rFonts w:ascii="Arial" w:hAnsi="Arial" w:cs="Arial"/>
              </w:rPr>
              <w:t>Day 1</w:t>
            </w:r>
          </w:p>
          <w:p w14:paraId="186E3CD9" w14:textId="77777777" w:rsidR="000D0864" w:rsidRPr="003A5975" w:rsidRDefault="000D0864" w:rsidP="003E63CB">
            <w:pPr>
              <w:spacing w:after="0" w:line="240" w:lineRule="auto"/>
              <w:jc w:val="center"/>
              <w:rPr>
                <w:rFonts w:ascii="Arial" w:hAnsi="Arial" w:cs="Arial"/>
              </w:rPr>
            </w:pPr>
          </w:p>
          <w:p w14:paraId="582102CF" w14:textId="77777777" w:rsidR="000D0864" w:rsidRPr="003A5975" w:rsidRDefault="000D0864" w:rsidP="003E63CB">
            <w:pPr>
              <w:spacing w:after="0" w:line="240" w:lineRule="auto"/>
              <w:jc w:val="center"/>
              <w:rPr>
                <w:rFonts w:ascii="Arial" w:hAnsi="Arial" w:cs="Arial"/>
              </w:rPr>
            </w:pPr>
            <w:r>
              <w:rPr>
                <w:rFonts w:ascii="Arial" w:hAnsi="Arial" w:cs="Arial"/>
              </w:rPr>
              <w:t>30 minutes</w:t>
            </w:r>
          </w:p>
          <w:p w14:paraId="05759EF6" w14:textId="77777777" w:rsidR="000D0864" w:rsidRPr="003A5975" w:rsidRDefault="000D0864" w:rsidP="003E63CB">
            <w:pPr>
              <w:spacing w:after="0" w:line="240" w:lineRule="auto"/>
              <w:jc w:val="center"/>
              <w:rPr>
                <w:rFonts w:ascii="Arial" w:hAnsi="Arial" w:cs="Arial"/>
              </w:rPr>
            </w:pPr>
          </w:p>
          <w:p w14:paraId="0C5FFC17" w14:textId="77777777" w:rsidR="000D0864" w:rsidRPr="003A5975" w:rsidRDefault="000D0864" w:rsidP="003E63CB">
            <w:pPr>
              <w:spacing w:after="0" w:line="240" w:lineRule="auto"/>
              <w:jc w:val="center"/>
              <w:rPr>
                <w:rFonts w:ascii="Arial" w:hAnsi="Arial" w:cs="Arial"/>
              </w:rPr>
            </w:pPr>
          </w:p>
          <w:p w14:paraId="5956C516" w14:textId="77777777" w:rsidR="000D0864" w:rsidRPr="003A5975" w:rsidRDefault="000D0864" w:rsidP="003E63CB">
            <w:pPr>
              <w:spacing w:after="0" w:line="240" w:lineRule="auto"/>
              <w:jc w:val="center"/>
              <w:rPr>
                <w:rFonts w:ascii="Arial" w:hAnsi="Arial" w:cs="Arial"/>
              </w:rPr>
            </w:pPr>
          </w:p>
          <w:p w14:paraId="70D3C8D0" w14:textId="77777777" w:rsidR="000D0864" w:rsidRPr="003A5975" w:rsidRDefault="000D0864" w:rsidP="003E63CB">
            <w:pPr>
              <w:spacing w:after="0" w:line="240" w:lineRule="auto"/>
              <w:jc w:val="center"/>
              <w:rPr>
                <w:rFonts w:ascii="Arial" w:hAnsi="Arial" w:cs="Arial"/>
              </w:rPr>
            </w:pPr>
          </w:p>
          <w:p w14:paraId="07CBBC04" w14:textId="77777777" w:rsidR="000D0864" w:rsidRPr="003A5975" w:rsidRDefault="000D0864" w:rsidP="003E63CB">
            <w:pPr>
              <w:spacing w:after="0" w:line="240" w:lineRule="auto"/>
              <w:jc w:val="center"/>
              <w:rPr>
                <w:rFonts w:ascii="Arial" w:hAnsi="Arial" w:cs="Arial"/>
              </w:rPr>
            </w:pPr>
          </w:p>
        </w:tc>
        <w:tc>
          <w:tcPr>
            <w:tcW w:w="4318" w:type="dxa"/>
            <w:tcBorders>
              <w:top w:val="single" w:sz="2" w:space="0" w:color="auto"/>
              <w:left w:val="single" w:sz="8" w:space="0" w:color="auto"/>
              <w:bottom w:val="single" w:sz="8" w:space="0" w:color="auto"/>
              <w:right w:val="single" w:sz="8" w:space="0" w:color="auto"/>
            </w:tcBorders>
            <w:shd w:val="clear" w:color="auto" w:fill="auto"/>
          </w:tcPr>
          <w:p w14:paraId="3646262B" w14:textId="11153D10" w:rsidR="000D0864" w:rsidRDefault="000D0864" w:rsidP="003E63CB">
            <w:pPr>
              <w:spacing w:after="0" w:line="240" w:lineRule="auto"/>
              <w:rPr>
                <w:rFonts w:ascii="Arial" w:hAnsi="Arial" w:cs="Arial"/>
                <w:bCs/>
                <w:sz w:val="20"/>
                <w:szCs w:val="20"/>
              </w:rPr>
            </w:pPr>
            <w:r>
              <w:rPr>
                <w:rFonts w:ascii="Arial" w:hAnsi="Arial" w:cs="Arial"/>
                <w:bCs/>
                <w:sz w:val="20"/>
                <w:szCs w:val="20"/>
              </w:rPr>
              <w:t xml:space="preserve">Introducing lesson: Object Self Portraits </w:t>
            </w:r>
          </w:p>
          <w:p w14:paraId="76D4376C" w14:textId="77777777" w:rsidR="000D0864" w:rsidRDefault="000D0864" w:rsidP="003E63CB">
            <w:pPr>
              <w:spacing w:after="0" w:line="240" w:lineRule="auto"/>
              <w:rPr>
                <w:rFonts w:ascii="Arial" w:hAnsi="Arial" w:cs="Arial"/>
                <w:bCs/>
                <w:sz w:val="20"/>
                <w:szCs w:val="20"/>
              </w:rPr>
            </w:pPr>
          </w:p>
          <w:p w14:paraId="3C3301EF" w14:textId="77777777" w:rsidR="000D0864" w:rsidRPr="003A5975" w:rsidRDefault="000D0864" w:rsidP="003E63CB">
            <w:pPr>
              <w:spacing w:after="0" w:line="240" w:lineRule="auto"/>
              <w:rPr>
                <w:rFonts w:ascii="Arial" w:hAnsi="Arial" w:cs="Arial"/>
                <w:bCs/>
                <w:sz w:val="20"/>
                <w:szCs w:val="20"/>
              </w:rPr>
            </w:pPr>
            <w:r>
              <w:rPr>
                <w:rFonts w:ascii="Arial" w:hAnsi="Arial" w:cs="Arial"/>
                <w:bCs/>
                <w:sz w:val="20"/>
                <w:szCs w:val="20"/>
              </w:rPr>
              <w:t xml:space="preserve">The instructor will start the presentation asking students the essential question, “How can objects represent one’s self-identity?”. Next, the instructor will present the power point based on Still Lives in history and symbolism of objects. Then, students will learn about contemporary artist, Jennifer Maloney, and will be given the assessment instructions and objectives. Depending on time, the instructor will talk in depth about the medium students are using. </w:t>
            </w:r>
          </w:p>
        </w:tc>
        <w:tc>
          <w:tcPr>
            <w:tcW w:w="5202" w:type="dxa"/>
            <w:tcBorders>
              <w:top w:val="single" w:sz="2" w:space="0" w:color="auto"/>
              <w:left w:val="single" w:sz="8" w:space="0" w:color="auto"/>
              <w:bottom w:val="single" w:sz="8" w:space="0" w:color="auto"/>
              <w:right w:val="single" w:sz="8" w:space="0" w:color="auto"/>
            </w:tcBorders>
            <w:shd w:val="clear" w:color="auto" w:fill="auto"/>
          </w:tcPr>
          <w:p w14:paraId="0BDDFE27" w14:textId="77777777" w:rsidR="000D0864" w:rsidRPr="003A5975" w:rsidRDefault="000D0864" w:rsidP="003E63CB">
            <w:pPr>
              <w:spacing w:after="0" w:line="240" w:lineRule="auto"/>
              <w:rPr>
                <w:rFonts w:ascii="Arial" w:hAnsi="Arial" w:cs="Arial"/>
                <w:sz w:val="20"/>
                <w:szCs w:val="20"/>
              </w:rPr>
            </w:pPr>
            <w:r>
              <w:rPr>
                <w:rFonts w:ascii="Arial" w:hAnsi="Arial" w:cs="Arial"/>
                <w:sz w:val="20"/>
                <w:szCs w:val="20"/>
              </w:rPr>
              <w:t xml:space="preserve"> Students will begin to think what objects symbolize themselves. Students will gain a better understanding of the assessment being given to them. </w:t>
            </w:r>
          </w:p>
        </w:tc>
      </w:tr>
      <w:tr w:rsidR="000D0864" w:rsidRPr="003A5975" w14:paraId="4B35CE12" w14:textId="77777777" w:rsidTr="003E63CB">
        <w:trPr>
          <w:trHeight w:val="2533"/>
        </w:trPr>
        <w:tc>
          <w:tcPr>
            <w:tcW w:w="1010" w:type="dxa"/>
            <w:tcBorders>
              <w:top w:val="single" w:sz="2" w:space="0" w:color="auto"/>
              <w:left w:val="single" w:sz="8" w:space="0" w:color="auto"/>
              <w:bottom w:val="single" w:sz="8" w:space="0" w:color="auto"/>
              <w:right w:val="single" w:sz="8" w:space="0" w:color="auto"/>
            </w:tcBorders>
            <w:shd w:val="clear" w:color="auto" w:fill="auto"/>
          </w:tcPr>
          <w:p w14:paraId="0065896D" w14:textId="77777777" w:rsidR="000D0864" w:rsidRPr="003A5975" w:rsidRDefault="000D0864" w:rsidP="003E63CB">
            <w:pPr>
              <w:spacing w:after="0" w:line="240" w:lineRule="auto"/>
              <w:jc w:val="center"/>
              <w:rPr>
                <w:rFonts w:ascii="Arial" w:hAnsi="Arial" w:cs="Arial"/>
              </w:rPr>
            </w:pPr>
            <w:r>
              <w:rPr>
                <w:rFonts w:ascii="Arial" w:hAnsi="Arial" w:cs="Arial"/>
              </w:rPr>
              <w:lastRenderedPageBreak/>
              <w:t>Day 1</w:t>
            </w:r>
          </w:p>
          <w:p w14:paraId="5255D86A" w14:textId="77777777" w:rsidR="000D0864" w:rsidRPr="003A5975" w:rsidRDefault="000D0864" w:rsidP="003E63CB">
            <w:pPr>
              <w:spacing w:after="0" w:line="240" w:lineRule="auto"/>
              <w:jc w:val="center"/>
              <w:rPr>
                <w:rFonts w:ascii="Arial" w:hAnsi="Arial" w:cs="Arial"/>
              </w:rPr>
            </w:pPr>
          </w:p>
          <w:p w14:paraId="425C2EBB" w14:textId="77777777" w:rsidR="000D0864" w:rsidRPr="003A5975" w:rsidRDefault="000D0864" w:rsidP="003E63CB">
            <w:pPr>
              <w:spacing w:after="0" w:line="240" w:lineRule="auto"/>
              <w:jc w:val="center"/>
              <w:rPr>
                <w:rFonts w:ascii="Arial" w:hAnsi="Arial" w:cs="Arial"/>
              </w:rPr>
            </w:pPr>
            <w:r>
              <w:rPr>
                <w:rFonts w:ascii="Arial" w:hAnsi="Arial" w:cs="Arial"/>
              </w:rPr>
              <w:t>5 minutes</w:t>
            </w:r>
          </w:p>
          <w:p w14:paraId="65798416" w14:textId="77777777" w:rsidR="000D0864" w:rsidRPr="003A5975" w:rsidRDefault="000D0864" w:rsidP="003E63CB">
            <w:pPr>
              <w:spacing w:after="0" w:line="240" w:lineRule="auto"/>
              <w:jc w:val="center"/>
              <w:rPr>
                <w:rFonts w:ascii="Arial" w:hAnsi="Arial" w:cs="Arial"/>
              </w:rPr>
            </w:pPr>
          </w:p>
          <w:p w14:paraId="01CD3D20" w14:textId="77777777" w:rsidR="000D0864" w:rsidRPr="003A5975" w:rsidRDefault="000D0864" w:rsidP="003E63CB">
            <w:pPr>
              <w:spacing w:after="0" w:line="240" w:lineRule="auto"/>
              <w:jc w:val="center"/>
              <w:rPr>
                <w:rFonts w:ascii="Arial" w:hAnsi="Arial" w:cs="Arial"/>
              </w:rPr>
            </w:pPr>
          </w:p>
          <w:p w14:paraId="39AEB524" w14:textId="77777777" w:rsidR="000D0864" w:rsidRPr="003A5975" w:rsidRDefault="000D0864" w:rsidP="003E63CB">
            <w:pPr>
              <w:spacing w:after="0" w:line="240" w:lineRule="auto"/>
              <w:jc w:val="center"/>
              <w:rPr>
                <w:rFonts w:ascii="Arial" w:hAnsi="Arial" w:cs="Arial"/>
              </w:rPr>
            </w:pPr>
          </w:p>
          <w:p w14:paraId="7E67E89D" w14:textId="77777777" w:rsidR="000D0864" w:rsidRPr="003A5975" w:rsidRDefault="000D0864" w:rsidP="003E63CB">
            <w:pPr>
              <w:spacing w:after="0" w:line="240" w:lineRule="auto"/>
              <w:jc w:val="center"/>
              <w:rPr>
                <w:rFonts w:ascii="Arial" w:hAnsi="Arial" w:cs="Arial"/>
              </w:rPr>
            </w:pPr>
          </w:p>
          <w:p w14:paraId="7353CB43" w14:textId="77777777" w:rsidR="000D0864" w:rsidRPr="003A5975" w:rsidRDefault="000D0864" w:rsidP="003E63CB">
            <w:pPr>
              <w:spacing w:after="0" w:line="240" w:lineRule="auto"/>
              <w:jc w:val="center"/>
              <w:rPr>
                <w:rFonts w:ascii="Arial" w:hAnsi="Arial" w:cs="Arial"/>
              </w:rPr>
            </w:pPr>
          </w:p>
        </w:tc>
        <w:tc>
          <w:tcPr>
            <w:tcW w:w="4318" w:type="dxa"/>
            <w:tcBorders>
              <w:top w:val="single" w:sz="2" w:space="0" w:color="auto"/>
              <w:left w:val="single" w:sz="8" w:space="0" w:color="auto"/>
              <w:bottom w:val="single" w:sz="8" w:space="0" w:color="auto"/>
              <w:right w:val="single" w:sz="8" w:space="0" w:color="auto"/>
            </w:tcBorders>
            <w:shd w:val="clear" w:color="auto" w:fill="auto"/>
          </w:tcPr>
          <w:p w14:paraId="69C208C5" w14:textId="77777777" w:rsidR="000D0864" w:rsidRDefault="000D0864" w:rsidP="003E63CB">
            <w:pPr>
              <w:spacing w:after="0" w:line="240" w:lineRule="auto"/>
              <w:rPr>
                <w:rFonts w:ascii="Arial" w:hAnsi="Arial" w:cs="Arial"/>
                <w:bCs/>
                <w:sz w:val="20"/>
                <w:szCs w:val="20"/>
              </w:rPr>
            </w:pPr>
            <w:r>
              <w:rPr>
                <w:rFonts w:ascii="Arial" w:hAnsi="Arial" w:cs="Arial"/>
                <w:bCs/>
                <w:sz w:val="20"/>
                <w:szCs w:val="20"/>
              </w:rPr>
              <w:t>Students will be given an exit ticket asking:</w:t>
            </w:r>
          </w:p>
          <w:p w14:paraId="53D75E1C" w14:textId="77777777" w:rsidR="000D0864" w:rsidRDefault="000D0864" w:rsidP="003E63CB">
            <w:pPr>
              <w:spacing w:after="0" w:line="240" w:lineRule="auto"/>
              <w:rPr>
                <w:rFonts w:ascii="Arial" w:hAnsi="Arial" w:cs="Arial"/>
                <w:bCs/>
                <w:sz w:val="20"/>
                <w:szCs w:val="20"/>
              </w:rPr>
            </w:pPr>
            <w:r>
              <w:rPr>
                <w:rFonts w:ascii="Arial" w:hAnsi="Arial" w:cs="Arial"/>
                <w:bCs/>
                <w:sz w:val="20"/>
                <w:szCs w:val="20"/>
              </w:rPr>
              <w:t xml:space="preserve">What are two things you learned from today’s lesson? </w:t>
            </w:r>
          </w:p>
          <w:p w14:paraId="08422B45" w14:textId="77777777" w:rsidR="000D0864" w:rsidRPr="003A5975" w:rsidRDefault="000D0864" w:rsidP="003E63CB">
            <w:pPr>
              <w:spacing w:after="0" w:line="240" w:lineRule="auto"/>
              <w:rPr>
                <w:rFonts w:ascii="Arial" w:hAnsi="Arial" w:cs="Arial"/>
                <w:bCs/>
                <w:sz w:val="20"/>
                <w:szCs w:val="20"/>
              </w:rPr>
            </w:pPr>
            <w:r>
              <w:rPr>
                <w:rFonts w:ascii="Arial" w:hAnsi="Arial" w:cs="Arial"/>
                <w:bCs/>
                <w:sz w:val="20"/>
                <w:szCs w:val="20"/>
              </w:rPr>
              <w:t>What are objects symbolize your self-identity? Will you be bringing in these objects to use for this project?</w:t>
            </w:r>
          </w:p>
        </w:tc>
        <w:tc>
          <w:tcPr>
            <w:tcW w:w="5202" w:type="dxa"/>
            <w:tcBorders>
              <w:top w:val="single" w:sz="2" w:space="0" w:color="auto"/>
              <w:left w:val="single" w:sz="8" w:space="0" w:color="auto"/>
              <w:bottom w:val="single" w:sz="8" w:space="0" w:color="auto"/>
              <w:right w:val="single" w:sz="8" w:space="0" w:color="auto"/>
            </w:tcBorders>
            <w:shd w:val="clear" w:color="auto" w:fill="auto"/>
          </w:tcPr>
          <w:p w14:paraId="6D82BA66" w14:textId="77777777" w:rsidR="000D0864" w:rsidRPr="003A5975" w:rsidRDefault="000D0864" w:rsidP="003E63CB">
            <w:pPr>
              <w:spacing w:after="0" w:line="240" w:lineRule="auto"/>
              <w:rPr>
                <w:rFonts w:ascii="Arial" w:hAnsi="Arial" w:cs="Arial"/>
                <w:sz w:val="20"/>
                <w:szCs w:val="20"/>
              </w:rPr>
            </w:pPr>
            <w:r>
              <w:rPr>
                <w:rFonts w:ascii="Arial" w:hAnsi="Arial" w:cs="Arial"/>
                <w:sz w:val="20"/>
                <w:szCs w:val="20"/>
              </w:rPr>
              <w:t xml:space="preserve"> This allows students to reflect on what they learned and will allow students to brainstorms objects they would like to use. </w:t>
            </w:r>
          </w:p>
        </w:tc>
      </w:tr>
      <w:tr w:rsidR="00F32D0D" w:rsidRPr="003A5975" w14:paraId="2BF04945" w14:textId="77777777" w:rsidTr="003E63CB">
        <w:trPr>
          <w:trHeight w:val="2533"/>
        </w:trPr>
        <w:tc>
          <w:tcPr>
            <w:tcW w:w="1010" w:type="dxa"/>
            <w:tcBorders>
              <w:top w:val="single" w:sz="2" w:space="0" w:color="auto"/>
              <w:left w:val="single" w:sz="8" w:space="0" w:color="auto"/>
              <w:bottom w:val="single" w:sz="8" w:space="0" w:color="auto"/>
              <w:right w:val="single" w:sz="8" w:space="0" w:color="auto"/>
            </w:tcBorders>
            <w:shd w:val="clear" w:color="auto" w:fill="auto"/>
          </w:tcPr>
          <w:p w14:paraId="191B14D9" w14:textId="53C6AB69" w:rsidR="00F32D0D" w:rsidRPr="003A5975" w:rsidRDefault="00F32D0D" w:rsidP="003E63CB">
            <w:pPr>
              <w:spacing w:after="0" w:line="240" w:lineRule="auto"/>
              <w:jc w:val="center"/>
              <w:rPr>
                <w:rFonts w:ascii="Arial" w:hAnsi="Arial" w:cs="Arial"/>
              </w:rPr>
            </w:pPr>
            <w:r>
              <w:rPr>
                <w:rFonts w:ascii="Arial" w:hAnsi="Arial" w:cs="Arial"/>
              </w:rPr>
              <w:t>Day 2</w:t>
            </w:r>
          </w:p>
          <w:p w14:paraId="3EFB8FB7" w14:textId="77777777" w:rsidR="00F32D0D" w:rsidRPr="003A5975" w:rsidRDefault="00F32D0D" w:rsidP="003E63CB">
            <w:pPr>
              <w:spacing w:after="0" w:line="240" w:lineRule="auto"/>
              <w:jc w:val="center"/>
              <w:rPr>
                <w:rFonts w:ascii="Arial" w:hAnsi="Arial" w:cs="Arial"/>
              </w:rPr>
            </w:pPr>
          </w:p>
          <w:p w14:paraId="53C532E0" w14:textId="77777777" w:rsidR="00F32D0D" w:rsidRPr="003A5975" w:rsidRDefault="00F32D0D" w:rsidP="003E63CB">
            <w:pPr>
              <w:spacing w:after="0" w:line="240" w:lineRule="auto"/>
              <w:jc w:val="center"/>
              <w:rPr>
                <w:rFonts w:ascii="Arial" w:hAnsi="Arial" w:cs="Arial"/>
              </w:rPr>
            </w:pPr>
            <w:r>
              <w:rPr>
                <w:rFonts w:ascii="Arial" w:hAnsi="Arial" w:cs="Arial"/>
              </w:rPr>
              <w:t>5 minutes</w:t>
            </w:r>
          </w:p>
          <w:p w14:paraId="4F3D9B95" w14:textId="77777777" w:rsidR="00F32D0D" w:rsidRPr="003A5975" w:rsidRDefault="00F32D0D" w:rsidP="003E63CB">
            <w:pPr>
              <w:spacing w:after="0" w:line="240" w:lineRule="auto"/>
              <w:jc w:val="center"/>
              <w:rPr>
                <w:rFonts w:ascii="Arial" w:hAnsi="Arial" w:cs="Arial"/>
              </w:rPr>
            </w:pPr>
          </w:p>
          <w:p w14:paraId="098685AA" w14:textId="77777777" w:rsidR="00F32D0D" w:rsidRPr="003A5975" w:rsidRDefault="00F32D0D" w:rsidP="003E63CB">
            <w:pPr>
              <w:spacing w:after="0" w:line="240" w:lineRule="auto"/>
              <w:jc w:val="center"/>
              <w:rPr>
                <w:rFonts w:ascii="Arial" w:hAnsi="Arial" w:cs="Arial"/>
              </w:rPr>
            </w:pPr>
          </w:p>
          <w:p w14:paraId="08C278C4" w14:textId="77777777" w:rsidR="00F32D0D" w:rsidRPr="003A5975" w:rsidRDefault="00F32D0D" w:rsidP="003E63CB">
            <w:pPr>
              <w:spacing w:after="0" w:line="240" w:lineRule="auto"/>
              <w:jc w:val="center"/>
              <w:rPr>
                <w:rFonts w:ascii="Arial" w:hAnsi="Arial" w:cs="Arial"/>
              </w:rPr>
            </w:pPr>
          </w:p>
          <w:p w14:paraId="279FBEE9" w14:textId="77777777" w:rsidR="00F32D0D" w:rsidRPr="003A5975" w:rsidRDefault="00F32D0D" w:rsidP="003E63CB">
            <w:pPr>
              <w:spacing w:after="0" w:line="240" w:lineRule="auto"/>
              <w:jc w:val="center"/>
              <w:rPr>
                <w:rFonts w:ascii="Arial" w:hAnsi="Arial" w:cs="Arial"/>
              </w:rPr>
            </w:pPr>
          </w:p>
          <w:p w14:paraId="366BC3F7" w14:textId="77777777" w:rsidR="00F32D0D" w:rsidRPr="003A5975" w:rsidRDefault="00F32D0D" w:rsidP="003E63CB">
            <w:pPr>
              <w:spacing w:after="0" w:line="240" w:lineRule="auto"/>
              <w:jc w:val="center"/>
              <w:rPr>
                <w:rFonts w:ascii="Arial" w:hAnsi="Arial" w:cs="Arial"/>
              </w:rPr>
            </w:pPr>
          </w:p>
        </w:tc>
        <w:tc>
          <w:tcPr>
            <w:tcW w:w="4318" w:type="dxa"/>
            <w:tcBorders>
              <w:top w:val="single" w:sz="2" w:space="0" w:color="auto"/>
              <w:left w:val="single" w:sz="8" w:space="0" w:color="auto"/>
              <w:bottom w:val="single" w:sz="8" w:space="0" w:color="auto"/>
              <w:right w:val="single" w:sz="8" w:space="0" w:color="auto"/>
            </w:tcBorders>
            <w:shd w:val="clear" w:color="auto" w:fill="auto"/>
          </w:tcPr>
          <w:p w14:paraId="74D717E9" w14:textId="77777777" w:rsidR="00F32D0D" w:rsidRDefault="00F32D0D" w:rsidP="00F32D0D">
            <w:pPr>
              <w:spacing w:after="0" w:line="240" w:lineRule="auto"/>
              <w:rPr>
                <w:rFonts w:ascii="Arial" w:hAnsi="Arial" w:cs="Arial"/>
                <w:bCs/>
                <w:sz w:val="20"/>
                <w:szCs w:val="20"/>
              </w:rPr>
            </w:pPr>
            <w:r>
              <w:rPr>
                <w:rFonts w:ascii="Arial" w:hAnsi="Arial" w:cs="Arial"/>
                <w:bCs/>
                <w:sz w:val="20"/>
                <w:szCs w:val="20"/>
              </w:rPr>
              <w:t xml:space="preserve">Introducing thumbnail sketching, and value scale. </w:t>
            </w:r>
          </w:p>
          <w:p w14:paraId="7ABD4625" w14:textId="77777777" w:rsidR="00F32D0D" w:rsidRDefault="00F32D0D" w:rsidP="00F32D0D">
            <w:pPr>
              <w:spacing w:after="0" w:line="240" w:lineRule="auto"/>
              <w:rPr>
                <w:rFonts w:ascii="Arial" w:hAnsi="Arial" w:cs="Arial"/>
                <w:bCs/>
                <w:sz w:val="20"/>
                <w:szCs w:val="20"/>
              </w:rPr>
            </w:pPr>
          </w:p>
          <w:p w14:paraId="6960BCF0" w14:textId="3F1040AE" w:rsidR="00F32D0D" w:rsidRPr="003A5975" w:rsidRDefault="00F32D0D" w:rsidP="00F32D0D">
            <w:pPr>
              <w:spacing w:after="0" w:line="240" w:lineRule="auto"/>
              <w:rPr>
                <w:rFonts w:ascii="Arial" w:hAnsi="Arial" w:cs="Arial"/>
                <w:bCs/>
                <w:sz w:val="20"/>
                <w:szCs w:val="20"/>
              </w:rPr>
            </w:pPr>
            <w:r>
              <w:rPr>
                <w:rFonts w:ascii="Arial" w:hAnsi="Arial" w:cs="Arial"/>
                <w:bCs/>
                <w:sz w:val="20"/>
                <w:szCs w:val="20"/>
              </w:rPr>
              <w:t>Do Now: Draw 3 unlikely objects together</w:t>
            </w:r>
            <w:r w:rsidR="007379C9">
              <w:rPr>
                <w:rFonts w:ascii="Arial" w:hAnsi="Arial" w:cs="Arial"/>
                <w:bCs/>
                <w:sz w:val="20"/>
                <w:szCs w:val="20"/>
              </w:rPr>
              <w:t xml:space="preserve"> in your sketchbook</w:t>
            </w:r>
            <w:r>
              <w:rPr>
                <w:rFonts w:ascii="Arial" w:hAnsi="Arial" w:cs="Arial"/>
                <w:bCs/>
                <w:sz w:val="20"/>
                <w:szCs w:val="20"/>
              </w:rPr>
              <w:t>.</w:t>
            </w:r>
          </w:p>
        </w:tc>
        <w:tc>
          <w:tcPr>
            <w:tcW w:w="5202" w:type="dxa"/>
            <w:tcBorders>
              <w:top w:val="single" w:sz="2" w:space="0" w:color="auto"/>
              <w:left w:val="single" w:sz="8" w:space="0" w:color="auto"/>
              <w:bottom w:val="single" w:sz="8" w:space="0" w:color="auto"/>
              <w:right w:val="single" w:sz="8" w:space="0" w:color="auto"/>
            </w:tcBorders>
            <w:shd w:val="clear" w:color="auto" w:fill="auto"/>
          </w:tcPr>
          <w:p w14:paraId="3F3D40EB" w14:textId="713E95F5" w:rsidR="00F32D0D" w:rsidRPr="003A5975" w:rsidRDefault="00F32D0D" w:rsidP="003E63CB">
            <w:pPr>
              <w:spacing w:after="0" w:line="240" w:lineRule="auto"/>
              <w:rPr>
                <w:rFonts w:ascii="Arial" w:hAnsi="Arial" w:cs="Arial"/>
                <w:sz w:val="20"/>
                <w:szCs w:val="20"/>
              </w:rPr>
            </w:pPr>
            <w:r>
              <w:rPr>
                <w:rFonts w:ascii="Arial" w:hAnsi="Arial" w:cs="Arial"/>
                <w:sz w:val="20"/>
                <w:szCs w:val="20"/>
              </w:rPr>
              <w:t xml:space="preserve"> Students will begin do now in sketchbooks, and a 5-minute timer will be on the board.  </w:t>
            </w:r>
          </w:p>
        </w:tc>
      </w:tr>
      <w:tr w:rsidR="007379C9" w:rsidRPr="003A5975" w14:paraId="4AE3F0E2" w14:textId="77777777" w:rsidTr="00F32D0D">
        <w:trPr>
          <w:trHeight w:val="2563"/>
        </w:trPr>
        <w:tc>
          <w:tcPr>
            <w:tcW w:w="1010" w:type="dxa"/>
            <w:tcBorders>
              <w:top w:val="single" w:sz="2" w:space="0" w:color="auto"/>
              <w:left w:val="single" w:sz="8" w:space="0" w:color="auto"/>
              <w:bottom w:val="single" w:sz="8" w:space="0" w:color="auto"/>
              <w:right w:val="single" w:sz="8" w:space="0" w:color="auto"/>
            </w:tcBorders>
            <w:shd w:val="clear" w:color="auto" w:fill="auto"/>
          </w:tcPr>
          <w:p w14:paraId="3312B45F" w14:textId="77777777" w:rsidR="007379C9" w:rsidRPr="003A5975" w:rsidRDefault="007379C9" w:rsidP="007379C9">
            <w:pPr>
              <w:spacing w:after="0" w:line="240" w:lineRule="auto"/>
              <w:jc w:val="center"/>
              <w:rPr>
                <w:rFonts w:ascii="Arial" w:hAnsi="Arial" w:cs="Arial"/>
              </w:rPr>
            </w:pPr>
            <w:r>
              <w:rPr>
                <w:rFonts w:ascii="Arial" w:hAnsi="Arial" w:cs="Arial"/>
              </w:rPr>
              <w:t>Day 2</w:t>
            </w:r>
          </w:p>
          <w:p w14:paraId="6F9E6C1D" w14:textId="77777777" w:rsidR="007379C9" w:rsidRPr="003A5975" w:rsidRDefault="007379C9" w:rsidP="007379C9">
            <w:pPr>
              <w:spacing w:after="0" w:line="240" w:lineRule="auto"/>
              <w:jc w:val="center"/>
              <w:rPr>
                <w:rFonts w:ascii="Arial" w:hAnsi="Arial" w:cs="Arial"/>
              </w:rPr>
            </w:pPr>
          </w:p>
          <w:p w14:paraId="2BA678F1" w14:textId="77777777" w:rsidR="007379C9" w:rsidRDefault="007379C9" w:rsidP="007379C9">
            <w:pPr>
              <w:spacing w:after="0" w:line="240" w:lineRule="auto"/>
              <w:jc w:val="center"/>
              <w:rPr>
                <w:rFonts w:ascii="Arial" w:hAnsi="Arial" w:cs="Arial"/>
              </w:rPr>
            </w:pPr>
            <w:r>
              <w:rPr>
                <w:rFonts w:ascii="Arial" w:hAnsi="Arial" w:cs="Arial"/>
              </w:rPr>
              <w:t>30</w:t>
            </w:r>
          </w:p>
          <w:p w14:paraId="2C7A7850" w14:textId="77777777" w:rsidR="007379C9" w:rsidRPr="003A5975" w:rsidRDefault="007379C9" w:rsidP="007379C9">
            <w:pPr>
              <w:spacing w:after="0" w:line="240" w:lineRule="auto"/>
              <w:jc w:val="center"/>
              <w:rPr>
                <w:rFonts w:ascii="Arial" w:hAnsi="Arial" w:cs="Arial"/>
              </w:rPr>
            </w:pPr>
            <w:r>
              <w:rPr>
                <w:rFonts w:ascii="Arial" w:hAnsi="Arial" w:cs="Arial"/>
              </w:rPr>
              <w:t>minutes</w:t>
            </w:r>
          </w:p>
          <w:p w14:paraId="716668D4" w14:textId="77777777" w:rsidR="007379C9" w:rsidRPr="003A5975" w:rsidRDefault="007379C9" w:rsidP="007379C9">
            <w:pPr>
              <w:spacing w:after="0" w:line="240" w:lineRule="auto"/>
              <w:jc w:val="center"/>
              <w:rPr>
                <w:rFonts w:ascii="Arial" w:hAnsi="Arial" w:cs="Arial"/>
              </w:rPr>
            </w:pPr>
          </w:p>
          <w:p w14:paraId="00D09012" w14:textId="77777777" w:rsidR="007379C9" w:rsidRPr="003A5975" w:rsidRDefault="007379C9" w:rsidP="007379C9">
            <w:pPr>
              <w:spacing w:after="0" w:line="240" w:lineRule="auto"/>
              <w:jc w:val="center"/>
              <w:rPr>
                <w:rFonts w:ascii="Arial" w:hAnsi="Arial" w:cs="Arial"/>
              </w:rPr>
            </w:pPr>
          </w:p>
          <w:p w14:paraId="5C33AA2D" w14:textId="77777777" w:rsidR="007379C9" w:rsidRPr="003A5975" w:rsidRDefault="007379C9" w:rsidP="007379C9">
            <w:pPr>
              <w:spacing w:after="0" w:line="240" w:lineRule="auto"/>
              <w:jc w:val="center"/>
              <w:rPr>
                <w:rFonts w:ascii="Arial" w:hAnsi="Arial" w:cs="Arial"/>
              </w:rPr>
            </w:pPr>
          </w:p>
          <w:p w14:paraId="45145D8F" w14:textId="77777777" w:rsidR="007379C9" w:rsidRPr="003A5975" w:rsidRDefault="007379C9" w:rsidP="007379C9">
            <w:pPr>
              <w:spacing w:after="0" w:line="240" w:lineRule="auto"/>
              <w:jc w:val="center"/>
              <w:rPr>
                <w:rFonts w:ascii="Arial" w:hAnsi="Arial" w:cs="Arial"/>
              </w:rPr>
            </w:pPr>
          </w:p>
          <w:p w14:paraId="18BAB24B" w14:textId="77777777" w:rsidR="007379C9" w:rsidRPr="003A5975" w:rsidRDefault="007379C9" w:rsidP="007379C9">
            <w:pPr>
              <w:spacing w:after="0" w:line="240" w:lineRule="auto"/>
              <w:jc w:val="center"/>
              <w:rPr>
                <w:rFonts w:ascii="Arial" w:hAnsi="Arial" w:cs="Arial"/>
              </w:rPr>
            </w:pPr>
          </w:p>
        </w:tc>
        <w:tc>
          <w:tcPr>
            <w:tcW w:w="4318" w:type="dxa"/>
            <w:tcBorders>
              <w:top w:val="single" w:sz="2" w:space="0" w:color="auto"/>
              <w:left w:val="single" w:sz="8" w:space="0" w:color="auto"/>
              <w:bottom w:val="single" w:sz="8" w:space="0" w:color="auto"/>
              <w:right w:val="single" w:sz="8" w:space="0" w:color="auto"/>
            </w:tcBorders>
            <w:shd w:val="clear" w:color="auto" w:fill="auto"/>
          </w:tcPr>
          <w:p w14:paraId="374D35DB" w14:textId="77777777" w:rsidR="007379C9" w:rsidRDefault="007379C9" w:rsidP="007379C9">
            <w:pPr>
              <w:spacing w:after="0" w:line="240" w:lineRule="auto"/>
              <w:rPr>
                <w:rFonts w:ascii="Arial" w:hAnsi="Arial" w:cs="Arial"/>
                <w:bCs/>
                <w:sz w:val="20"/>
                <w:szCs w:val="20"/>
              </w:rPr>
            </w:pPr>
            <w:r>
              <w:rPr>
                <w:rFonts w:ascii="Arial" w:hAnsi="Arial" w:cs="Arial"/>
                <w:bCs/>
                <w:sz w:val="20"/>
                <w:szCs w:val="20"/>
              </w:rPr>
              <w:t xml:space="preserve">Introducing thumbnail sketching, gesture drawing, and value scale. </w:t>
            </w:r>
          </w:p>
          <w:p w14:paraId="2817E0EF" w14:textId="77777777" w:rsidR="007379C9" w:rsidRDefault="007379C9" w:rsidP="007379C9">
            <w:pPr>
              <w:spacing w:after="0" w:line="240" w:lineRule="auto"/>
              <w:rPr>
                <w:rFonts w:ascii="Arial" w:hAnsi="Arial" w:cs="Arial"/>
                <w:bCs/>
                <w:sz w:val="20"/>
                <w:szCs w:val="20"/>
              </w:rPr>
            </w:pPr>
          </w:p>
          <w:p w14:paraId="4D56A31D" w14:textId="32C1ED7C" w:rsidR="007379C9" w:rsidRPr="003A5975" w:rsidRDefault="007379C9" w:rsidP="007379C9">
            <w:pPr>
              <w:spacing w:after="0" w:line="240" w:lineRule="auto"/>
              <w:rPr>
                <w:rFonts w:ascii="Arial" w:hAnsi="Arial" w:cs="Arial"/>
                <w:bCs/>
                <w:sz w:val="20"/>
                <w:szCs w:val="20"/>
              </w:rPr>
            </w:pPr>
            <w:r>
              <w:rPr>
                <w:rFonts w:ascii="Arial" w:hAnsi="Arial" w:cs="Arial"/>
                <w:bCs/>
                <w:sz w:val="20"/>
                <w:szCs w:val="20"/>
              </w:rPr>
              <w:t xml:space="preserve">Students will be asked if </w:t>
            </w:r>
            <w:proofErr w:type="spellStart"/>
            <w:r>
              <w:rPr>
                <w:rFonts w:ascii="Arial" w:hAnsi="Arial" w:cs="Arial"/>
                <w:bCs/>
                <w:sz w:val="20"/>
                <w:szCs w:val="20"/>
              </w:rPr>
              <w:t>the</w:t>
            </w:r>
            <w:proofErr w:type="spellEnd"/>
            <w:r>
              <w:rPr>
                <w:rFonts w:ascii="Arial" w:hAnsi="Arial" w:cs="Arial"/>
                <w:bCs/>
                <w:sz w:val="20"/>
                <w:szCs w:val="20"/>
              </w:rPr>
              <w:t xml:space="preserve"> do now was challenging. This will lead into What a Thumbnail sketch is, and will introduce gesture drawing.</w:t>
            </w:r>
            <w:r w:rsidR="00CC799D">
              <w:rPr>
                <w:rFonts w:ascii="Arial" w:hAnsi="Arial" w:cs="Arial"/>
                <w:bCs/>
                <w:sz w:val="20"/>
                <w:szCs w:val="20"/>
              </w:rPr>
              <w:t xml:space="preserve"> The instructor will do a demonstration on how to do a thumbnail sketch and gesture drawing.</w:t>
            </w:r>
            <w:r>
              <w:rPr>
                <w:rFonts w:ascii="Arial" w:hAnsi="Arial" w:cs="Arial"/>
                <w:bCs/>
                <w:sz w:val="20"/>
                <w:szCs w:val="20"/>
              </w:rPr>
              <w:t xml:space="preserve"> </w:t>
            </w:r>
          </w:p>
        </w:tc>
        <w:tc>
          <w:tcPr>
            <w:tcW w:w="5202" w:type="dxa"/>
            <w:tcBorders>
              <w:top w:val="single" w:sz="2" w:space="0" w:color="auto"/>
              <w:left w:val="single" w:sz="8" w:space="0" w:color="auto"/>
              <w:bottom w:val="single" w:sz="8" w:space="0" w:color="auto"/>
              <w:right w:val="single" w:sz="8" w:space="0" w:color="auto"/>
            </w:tcBorders>
            <w:shd w:val="clear" w:color="auto" w:fill="auto"/>
          </w:tcPr>
          <w:p w14:paraId="0FBC6E66" w14:textId="721BE235" w:rsidR="007379C9" w:rsidRPr="003A5975" w:rsidRDefault="00CC799D" w:rsidP="007379C9">
            <w:pPr>
              <w:spacing w:after="0" w:line="240" w:lineRule="auto"/>
              <w:rPr>
                <w:rFonts w:ascii="Arial" w:hAnsi="Arial" w:cs="Arial"/>
                <w:sz w:val="20"/>
                <w:szCs w:val="20"/>
              </w:rPr>
            </w:pPr>
            <w:r>
              <w:rPr>
                <w:rFonts w:ascii="Arial" w:hAnsi="Arial" w:cs="Arial"/>
                <w:bCs/>
                <w:sz w:val="20"/>
                <w:szCs w:val="20"/>
              </w:rPr>
              <w:t>Students will practice from a still life set up in the center of the classroom.</w:t>
            </w:r>
          </w:p>
        </w:tc>
      </w:tr>
      <w:tr w:rsidR="007379C9" w:rsidRPr="003A5975" w14:paraId="3C57AFD2" w14:textId="77777777" w:rsidTr="003E63CB">
        <w:trPr>
          <w:trHeight w:val="2533"/>
        </w:trPr>
        <w:tc>
          <w:tcPr>
            <w:tcW w:w="1010" w:type="dxa"/>
            <w:tcBorders>
              <w:top w:val="single" w:sz="2" w:space="0" w:color="auto"/>
              <w:left w:val="single" w:sz="8" w:space="0" w:color="auto"/>
              <w:bottom w:val="single" w:sz="8" w:space="0" w:color="auto"/>
              <w:right w:val="single" w:sz="8" w:space="0" w:color="auto"/>
            </w:tcBorders>
            <w:shd w:val="clear" w:color="auto" w:fill="auto"/>
          </w:tcPr>
          <w:p w14:paraId="75648AE8" w14:textId="77777777" w:rsidR="007379C9" w:rsidRPr="003A5975" w:rsidRDefault="007379C9" w:rsidP="003E63CB">
            <w:pPr>
              <w:spacing w:after="0" w:line="240" w:lineRule="auto"/>
              <w:jc w:val="center"/>
              <w:rPr>
                <w:rFonts w:ascii="Arial" w:hAnsi="Arial" w:cs="Arial"/>
              </w:rPr>
            </w:pPr>
            <w:r>
              <w:rPr>
                <w:rFonts w:ascii="Arial" w:hAnsi="Arial" w:cs="Arial"/>
              </w:rPr>
              <w:t>Day 2</w:t>
            </w:r>
          </w:p>
          <w:p w14:paraId="2D31CD3C" w14:textId="77777777" w:rsidR="007379C9" w:rsidRPr="003A5975" w:rsidRDefault="007379C9" w:rsidP="003E63CB">
            <w:pPr>
              <w:spacing w:after="0" w:line="240" w:lineRule="auto"/>
              <w:jc w:val="center"/>
              <w:rPr>
                <w:rFonts w:ascii="Arial" w:hAnsi="Arial" w:cs="Arial"/>
              </w:rPr>
            </w:pPr>
          </w:p>
          <w:p w14:paraId="2C5A39C8" w14:textId="77777777" w:rsidR="007379C9" w:rsidRDefault="007379C9" w:rsidP="003E63CB">
            <w:pPr>
              <w:spacing w:after="0" w:line="240" w:lineRule="auto"/>
              <w:jc w:val="center"/>
              <w:rPr>
                <w:rFonts w:ascii="Arial" w:hAnsi="Arial" w:cs="Arial"/>
              </w:rPr>
            </w:pPr>
            <w:r>
              <w:rPr>
                <w:rFonts w:ascii="Arial" w:hAnsi="Arial" w:cs="Arial"/>
              </w:rPr>
              <w:t>5</w:t>
            </w:r>
          </w:p>
          <w:p w14:paraId="6A9B4073" w14:textId="27BD8313" w:rsidR="007379C9" w:rsidRPr="003A5975" w:rsidRDefault="007379C9" w:rsidP="003E63CB">
            <w:pPr>
              <w:spacing w:after="0" w:line="240" w:lineRule="auto"/>
              <w:jc w:val="center"/>
              <w:rPr>
                <w:rFonts w:ascii="Arial" w:hAnsi="Arial" w:cs="Arial"/>
              </w:rPr>
            </w:pPr>
            <w:r>
              <w:rPr>
                <w:rFonts w:ascii="Arial" w:hAnsi="Arial" w:cs="Arial"/>
              </w:rPr>
              <w:t>minutes</w:t>
            </w:r>
          </w:p>
          <w:p w14:paraId="61046AD2" w14:textId="77777777" w:rsidR="007379C9" w:rsidRPr="003A5975" w:rsidRDefault="007379C9" w:rsidP="003E63CB">
            <w:pPr>
              <w:spacing w:after="0" w:line="240" w:lineRule="auto"/>
              <w:jc w:val="center"/>
              <w:rPr>
                <w:rFonts w:ascii="Arial" w:hAnsi="Arial" w:cs="Arial"/>
              </w:rPr>
            </w:pPr>
          </w:p>
          <w:p w14:paraId="0182DB7A" w14:textId="77777777" w:rsidR="007379C9" w:rsidRPr="003A5975" w:rsidRDefault="007379C9" w:rsidP="003E63CB">
            <w:pPr>
              <w:spacing w:after="0" w:line="240" w:lineRule="auto"/>
              <w:jc w:val="center"/>
              <w:rPr>
                <w:rFonts w:ascii="Arial" w:hAnsi="Arial" w:cs="Arial"/>
              </w:rPr>
            </w:pPr>
          </w:p>
          <w:p w14:paraId="142A7AFD" w14:textId="77777777" w:rsidR="007379C9" w:rsidRPr="003A5975" w:rsidRDefault="007379C9" w:rsidP="003E63CB">
            <w:pPr>
              <w:spacing w:after="0" w:line="240" w:lineRule="auto"/>
              <w:jc w:val="center"/>
              <w:rPr>
                <w:rFonts w:ascii="Arial" w:hAnsi="Arial" w:cs="Arial"/>
              </w:rPr>
            </w:pPr>
          </w:p>
          <w:p w14:paraId="3CBD0112" w14:textId="77777777" w:rsidR="007379C9" w:rsidRPr="003A5975" w:rsidRDefault="007379C9" w:rsidP="003E63CB">
            <w:pPr>
              <w:spacing w:after="0" w:line="240" w:lineRule="auto"/>
              <w:jc w:val="center"/>
              <w:rPr>
                <w:rFonts w:ascii="Arial" w:hAnsi="Arial" w:cs="Arial"/>
              </w:rPr>
            </w:pPr>
          </w:p>
          <w:p w14:paraId="39DEE79E" w14:textId="77777777" w:rsidR="007379C9" w:rsidRPr="003A5975" w:rsidRDefault="007379C9" w:rsidP="003E63CB">
            <w:pPr>
              <w:spacing w:after="0" w:line="240" w:lineRule="auto"/>
              <w:jc w:val="center"/>
              <w:rPr>
                <w:rFonts w:ascii="Arial" w:hAnsi="Arial" w:cs="Arial"/>
              </w:rPr>
            </w:pPr>
          </w:p>
        </w:tc>
        <w:tc>
          <w:tcPr>
            <w:tcW w:w="4318" w:type="dxa"/>
            <w:tcBorders>
              <w:top w:val="single" w:sz="2" w:space="0" w:color="auto"/>
              <w:left w:val="single" w:sz="8" w:space="0" w:color="auto"/>
              <w:bottom w:val="single" w:sz="8" w:space="0" w:color="auto"/>
              <w:right w:val="single" w:sz="8" w:space="0" w:color="auto"/>
            </w:tcBorders>
            <w:shd w:val="clear" w:color="auto" w:fill="auto"/>
          </w:tcPr>
          <w:p w14:paraId="0AF466DE" w14:textId="77777777" w:rsidR="007379C9" w:rsidRDefault="007379C9" w:rsidP="003E63CB">
            <w:pPr>
              <w:spacing w:after="0" w:line="240" w:lineRule="auto"/>
              <w:rPr>
                <w:rFonts w:ascii="Arial" w:hAnsi="Arial" w:cs="Arial"/>
                <w:bCs/>
                <w:sz w:val="20"/>
                <w:szCs w:val="20"/>
              </w:rPr>
            </w:pPr>
            <w:r>
              <w:rPr>
                <w:rFonts w:ascii="Arial" w:hAnsi="Arial" w:cs="Arial"/>
                <w:bCs/>
                <w:sz w:val="20"/>
                <w:szCs w:val="20"/>
              </w:rPr>
              <w:t xml:space="preserve">Exit Ticket: </w:t>
            </w:r>
          </w:p>
          <w:p w14:paraId="70E669DF" w14:textId="77777777" w:rsidR="007379C9" w:rsidRDefault="007379C9" w:rsidP="003E63CB">
            <w:pPr>
              <w:spacing w:after="0" w:line="240" w:lineRule="auto"/>
              <w:rPr>
                <w:rFonts w:ascii="Arial" w:hAnsi="Arial" w:cs="Arial"/>
                <w:bCs/>
                <w:sz w:val="20"/>
                <w:szCs w:val="20"/>
              </w:rPr>
            </w:pPr>
          </w:p>
          <w:p w14:paraId="5B179269" w14:textId="77777777" w:rsidR="007379C9" w:rsidRDefault="007379C9" w:rsidP="003E63CB">
            <w:pPr>
              <w:spacing w:after="0" w:line="240" w:lineRule="auto"/>
              <w:rPr>
                <w:rFonts w:ascii="Arial" w:hAnsi="Arial" w:cs="Arial"/>
                <w:bCs/>
                <w:sz w:val="20"/>
                <w:szCs w:val="20"/>
              </w:rPr>
            </w:pPr>
            <w:r>
              <w:rPr>
                <w:rFonts w:ascii="Arial" w:hAnsi="Arial" w:cs="Arial"/>
                <w:bCs/>
                <w:sz w:val="20"/>
                <w:szCs w:val="20"/>
              </w:rPr>
              <w:t xml:space="preserve">Students will be asked to write down the definitions of the following: </w:t>
            </w:r>
          </w:p>
          <w:p w14:paraId="0EAAA4F4" w14:textId="77777777" w:rsidR="007379C9" w:rsidRDefault="007379C9" w:rsidP="003E63CB">
            <w:pPr>
              <w:spacing w:after="0" w:line="240" w:lineRule="auto"/>
              <w:rPr>
                <w:rFonts w:ascii="Arial" w:hAnsi="Arial" w:cs="Arial"/>
                <w:bCs/>
                <w:sz w:val="20"/>
                <w:szCs w:val="20"/>
              </w:rPr>
            </w:pPr>
          </w:p>
          <w:p w14:paraId="0A903A03" w14:textId="24239884" w:rsidR="007379C9" w:rsidRDefault="007379C9" w:rsidP="003E63CB">
            <w:pPr>
              <w:spacing w:after="0" w:line="240" w:lineRule="auto"/>
              <w:rPr>
                <w:rFonts w:ascii="Arial" w:hAnsi="Arial" w:cs="Arial"/>
                <w:bCs/>
                <w:sz w:val="20"/>
                <w:szCs w:val="20"/>
              </w:rPr>
            </w:pPr>
            <w:r>
              <w:rPr>
                <w:rFonts w:ascii="Arial" w:hAnsi="Arial" w:cs="Arial"/>
                <w:bCs/>
                <w:sz w:val="20"/>
                <w:szCs w:val="20"/>
              </w:rPr>
              <w:t xml:space="preserve">Composition </w:t>
            </w:r>
          </w:p>
          <w:p w14:paraId="2B7EADCA" w14:textId="77777777" w:rsidR="007379C9" w:rsidRDefault="007379C9" w:rsidP="003E63CB">
            <w:pPr>
              <w:spacing w:after="0" w:line="240" w:lineRule="auto"/>
              <w:rPr>
                <w:rFonts w:ascii="Arial" w:hAnsi="Arial" w:cs="Arial"/>
                <w:bCs/>
                <w:sz w:val="20"/>
                <w:szCs w:val="20"/>
              </w:rPr>
            </w:pPr>
            <w:r>
              <w:rPr>
                <w:rFonts w:ascii="Arial" w:hAnsi="Arial" w:cs="Arial"/>
                <w:bCs/>
                <w:sz w:val="20"/>
                <w:szCs w:val="20"/>
              </w:rPr>
              <w:t>Thumbnail Sketch</w:t>
            </w:r>
          </w:p>
          <w:p w14:paraId="402A00C9" w14:textId="12EE39E5" w:rsidR="007379C9" w:rsidRPr="003A5975" w:rsidRDefault="007379C9" w:rsidP="003E63CB">
            <w:pPr>
              <w:spacing w:after="0" w:line="240" w:lineRule="auto"/>
              <w:rPr>
                <w:rFonts w:ascii="Arial" w:hAnsi="Arial" w:cs="Arial"/>
                <w:bCs/>
                <w:sz w:val="20"/>
                <w:szCs w:val="20"/>
              </w:rPr>
            </w:pPr>
            <w:r>
              <w:rPr>
                <w:rFonts w:ascii="Arial" w:hAnsi="Arial" w:cs="Arial"/>
                <w:bCs/>
                <w:sz w:val="20"/>
                <w:szCs w:val="20"/>
              </w:rPr>
              <w:t>Value</w:t>
            </w:r>
          </w:p>
        </w:tc>
        <w:tc>
          <w:tcPr>
            <w:tcW w:w="5202" w:type="dxa"/>
            <w:tcBorders>
              <w:top w:val="single" w:sz="2" w:space="0" w:color="auto"/>
              <w:left w:val="single" w:sz="8" w:space="0" w:color="auto"/>
              <w:bottom w:val="single" w:sz="8" w:space="0" w:color="auto"/>
              <w:right w:val="single" w:sz="8" w:space="0" w:color="auto"/>
            </w:tcBorders>
            <w:shd w:val="clear" w:color="auto" w:fill="auto"/>
          </w:tcPr>
          <w:p w14:paraId="266CF09E" w14:textId="6A3BFF38" w:rsidR="007379C9" w:rsidRPr="003A5975" w:rsidRDefault="007379C9" w:rsidP="003E63CB">
            <w:pPr>
              <w:spacing w:after="0" w:line="240" w:lineRule="auto"/>
              <w:rPr>
                <w:rFonts w:ascii="Arial" w:hAnsi="Arial" w:cs="Arial"/>
                <w:sz w:val="20"/>
                <w:szCs w:val="20"/>
              </w:rPr>
            </w:pPr>
            <w:r>
              <w:rPr>
                <w:rFonts w:ascii="Arial" w:hAnsi="Arial" w:cs="Arial"/>
                <w:sz w:val="20"/>
                <w:szCs w:val="20"/>
              </w:rPr>
              <w:t xml:space="preserve"> This will allow students to reflect what they learned from t</w:t>
            </w:r>
            <w:r w:rsidR="00CC799D">
              <w:rPr>
                <w:rFonts w:ascii="Arial" w:hAnsi="Arial" w:cs="Arial"/>
                <w:sz w:val="20"/>
                <w:szCs w:val="20"/>
              </w:rPr>
              <w:t>he day’s</w:t>
            </w:r>
            <w:r>
              <w:rPr>
                <w:rFonts w:ascii="Arial" w:hAnsi="Arial" w:cs="Arial"/>
                <w:sz w:val="20"/>
                <w:szCs w:val="20"/>
              </w:rPr>
              <w:t xml:space="preserve"> lesson. </w:t>
            </w:r>
          </w:p>
        </w:tc>
      </w:tr>
      <w:tr w:rsidR="007379C9" w:rsidRPr="003A5975" w14:paraId="3FEFE2BC" w14:textId="77777777" w:rsidTr="003E63CB">
        <w:trPr>
          <w:trHeight w:val="2563"/>
        </w:trPr>
        <w:tc>
          <w:tcPr>
            <w:tcW w:w="1010" w:type="dxa"/>
            <w:tcBorders>
              <w:top w:val="single" w:sz="2" w:space="0" w:color="auto"/>
              <w:left w:val="single" w:sz="8" w:space="0" w:color="auto"/>
              <w:bottom w:val="single" w:sz="8" w:space="0" w:color="auto"/>
              <w:right w:val="single" w:sz="8" w:space="0" w:color="auto"/>
            </w:tcBorders>
            <w:shd w:val="clear" w:color="auto" w:fill="auto"/>
          </w:tcPr>
          <w:p w14:paraId="0B00DDA4" w14:textId="7CE15B6F" w:rsidR="007379C9" w:rsidRPr="003A5975" w:rsidRDefault="007379C9" w:rsidP="003E63CB">
            <w:pPr>
              <w:spacing w:after="0" w:line="240" w:lineRule="auto"/>
              <w:jc w:val="center"/>
              <w:rPr>
                <w:rFonts w:ascii="Arial" w:hAnsi="Arial" w:cs="Arial"/>
              </w:rPr>
            </w:pPr>
            <w:r>
              <w:rPr>
                <w:rFonts w:ascii="Arial" w:hAnsi="Arial" w:cs="Arial"/>
              </w:rPr>
              <w:t>Day 3</w:t>
            </w:r>
          </w:p>
          <w:p w14:paraId="3B438198" w14:textId="77777777" w:rsidR="007379C9" w:rsidRPr="003A5975" w:rsidRDefault="007379C9" w:rsidP="003E63CB">
            <w:pPr>
              <w:spacing w:after="0" w:line="240" w:lineRule="auto"/>
              <w:jc w:val="center"/>
              <w:rPr>
                <w:rFonts w:ascii="Arial" w:hAnsi="Arial" w:cs="Arial"/>
              </w:rPr>
            </w:pPr>
          </w:p>
          <w:p w14:paraId="27CF73B8" w14:textId="37FBC7B1" w:rsidR="007379C9" w:rsidRDefault="00BE3BC8" w:rsidP="003E63CB">
            <w:pPr>
              <w:spacing w:after="0" w:line="240" w:lineRule="auto"/>
              <w:jc w:val="center"/>
              <w:rPr>
                <w:rFonts w:ascii="Arial" w:hAnsi="Arial" w:cs="Arial"/>
              </w:rPr>
            </w:pPr>
            <w:r>
              <w:rPr>
                <w:rFonts w:ascii="Arial" w:hAnsi="Arial" w:cs="Arial"/>
              </w:rPr>
              <w:t>10</w:t>
            </w:r>
          </w:p>
          <w:p w14:paraId="5C9728F7" w14:textId="77777777" w:rsidR="007379C9" w:rsidRPr="003A5975" w:rsidRDefault="007379C9" w:rsidP="003E63CB">
            <w:pPr>
              <w:spacing w:after="0" w:line="240" w:lineRule="auto"/>
              <w:jc w:val="center"/>
              <w:rPr>
                <w:rFonts w:ascii="Arial" w:hAnsi="Arial" w:cs="Arial"/>
              </w:rPr>
            </w:pPr>
            <w:r>
              <w:rPr>
                <w:rFonts w:ascii="Arial" w:hAnsi="Arial" w:cs="Arial"/>
              </w:rPr>
              <w:t>minutes</w:t>
            </w:r>
          </w:p>
          <w:p w14:paraId="2E0B84BE" w14:textId="77777777" w:rsidR="007379C9" w:rsidRPr="003A5975" w:rsidRDefault="007379C9" w:rsidP="003E63CB">
            <w:pPr>
              <w:spacing w:after="0" w:line="240" w:lineRule="auto"/>
              <w:jc w:val="center"/>
              <w:rPr>
                <w:rFonts w:ascii="Arial" w:hAnsi="Arial" w:cs="Arial"/>
              </w:rPr>
            </w:pPr>
          </w:p>
          <w:p w14:paraId="0AF02DEA" w14:textId="77777777" w:rsidR="007379C9" w:rsidRPr="003A5975" w:rsidRDefault="007379C9" w:rsidP="003E63CB">
            <w:pPr>
              <w:spacing w:after="0" w:line="240" w:lineRule="auto"/>
              <w:jc w:val="center"/>
              <w:rPr>
                <w:rFonts w:ascii="Arial" w:hAnsi="Arial" w:cs="Arial"/>
              </w:rPr>
            </w:pPr>
          </w:p>
          <w:p w14:paraId="3B1E2906" w14:textId="77777777" w:rsidR="007379C9" w:rsidRPr="003A5975" w:rsidRDefault="007379C9" w:rsidP="003E63CB">
            <w:pPr>
              <w:spacing w:after="0" w:line="240" w:lineRule="auto"/>
              <w:jc w:val="center"/>
              <w:rPr>
                <w:rFonts w:ascii="Arial" w:hAnsi="Arial" w:cs="Arial"/>
              </w:rPr>
            </w:pPr>
          </w:p>
          <w:p w14:paraId="0F189BCE" w14:textId="77777777" w:rsidR="007379C9" w:rsidRPr="003A5975" w:rsidRDefault="007379C9" w:rsidP="003E63CB">
            <w:pPr>
              <w:spacing w:after="0" w:line="240" w:lineRule="auto"/>
              <w:jc w:val="center"/>
              <w:rPr>
                <w:rFonts w:ascii="Arial" w:hAnsi="Arial" w:cs="Arial"/>
              </w:rPr>
            </w:pPr>
          </w:p>
          <w:p w14:paraId="3E1DF265" w14:textId="77777777" w:rsidR="007379C9" w:rsidRPr="003A5975" w:rsidRDefault="007379C9" w:rsidP="003E63CB">
            <w:pPr>
              <w:spacing w:after="0" w:line="240" w:lineRule="auto"/>
              <w:jc w:val="center"/>
              <w:rPr>
                <w:rFonts w:ascii="Arial" w:hAnsi="Arial" w:cs="Arial"/>
              </w:rPr>
            </w:pPr>
          </w:p>
        </w:tc>
        <w:tc>
          <w:tcPr>
            <w:tcW w:w="4318" w:type="dxa"/>
            <w:tcBorders>
              <w:top w:val="single" w:sz="2" w:space="0" w:color="auto"/>
              <w:left w:val="single" w:sz="8" w:space="0" w:color="auto"/>
              <w:bottom w:val="single" w:sz="8" w:space="0" w:color="auto"/>
              <w:right w:val="single" w:sz="8" w:space="0" w:color="auto"/>
            </w:tcBorders>
            <w:shd w:val="clear" w:color="auto" w:fill="auto"/>
          </w:tcPr>
          <w:p w14:paraId="7551720E" w14:textId="3C60D0D1" w:rsidR="007379C9" w:rsidRDefault="007379C9" w:rsidP="003E63CB">
            <w:pPr>
              <w:spacing w:after="0" w:line="240" w:lineRule="auto"/>
              <w:rPr>
                <w:rFonts w:ascii="Arial" w:hAnsi="Arial" w:cs="Arial"/>
                <w:bCs/>
                <w:sz w:val="20"/>
                <w:szCs w:val="20"/>
              </w:rPr>
            </w:pPr>
            <w:r>
              <w:rPr>
                <w:rFonts w:ascii="Arial" w:hAnsi="Arial" w:cs="Arial"/>
                <w:bCs/>
                <w:sz w:val="20"/>
                <w:szCs w:val="20"/>
              </w:rPr>
              <w:t xml:space="preserve">Do Now: </w:t>
            </w:r>
            <w:r w:rsidR="00023FAB">
              <w:rPr>
                <w:rFonts w:ascii="Arial" w:hAnsi="Arial" w:cs="Arial"/>
                <w:bCs/>
                <w:sz w:val="20"/>
                <w:szCs w:val="20"/>
              </w:rPr>
              <w:t>Create a series of thumbnail sketches of each object by itself. Become familiar with drawing their shape</w:t>
            </w:r>
            <w:r w:rsidR="00CC799D">
              <w:rPr>
                <w:rFonts w:ascii="Arial" w:hAnsi="Arial" w:cs="Arial"/>
                <w:bCs/>
                <w:sz w:val="20"/>
                <w:szCs w:val="20"/>
              </w:rPr>
              <w:t xml:space="preserve"> using charcoal</w:t>
            </w:r>
          </w:p>
          <w:p w14:paraId="7918E30B" w14:textId="77777777" w:rsidR="00023FAB" w:rsidRDefault="00023FAB" w:rsidP="003E63CB">
            <w:pPr>
              <w:spacing w:after="0" w:line="240" w:lineRule="auto"/>
              <w:rPr>
                <w:rFonts w:ascii="Arial" w:hAnsi="Arial" w:cs="Arial"/>
                <w:bCs/>
                <w:sz w:val="20"/>
                <w:szCs w:val="20"/>
              </w:rPr>
            </w:pPr>
          </w:p>
          <w:p w14:paraId="4ACB18ED" w14:textId="2B96104C" w:rsidR="00023FAB" w:rsidRDefault="00BE3BC8" w:rsidP="00023FAB">
            <w:pPr>
              <w:spacing w:after="0" w:line="240" w:lineRule="auto"/>
              <w:rPr>
                <w:rFonts w:ascii="Arial" w:hAnsi="Arial" w:cs="Arial"/>
                <w:bCs/>
                <w:sz w:val="20"/>
                <w:szCs w:val="20"/>
              </w:rPr>
            </w:pPr>
            <w:r>
              <w:rPr>
                <w:rFonts w:ascii="Arial" w:hAnsi="Arial" w:cs="Arial"/>
                <w:bCs/>
                <w:sz w:val="20"/>
                <w:szCs w:val="20"/>
              </w:rPr>
              <w:t xml:space="preserve">The instructor will make note if students brought in their objects. </w:t>
            </w:r>
          </w:p>
          <w:p w14:paraId="49B09065" w14:textId="50918144" w:rsidR="00023FAB" w:rsidRPr="003A5975" w:rsidRDefault="00023FAB" w:rsidP="003E63CB">
            <w:pPr>
              <w:spacing w:after="0" w:line="240" w:lineRule="auto"/>
              <w:rPr>
                <w:rFonts w:ascii="Arial" w:hAnsi="Arial" w:cs="Arial"/>
                <w:bCs/>
                <w:sz w:val="20"/>
                <w:szCs w:val="20"/>
              </w:rPr>
            </w:pPr>
          </w:p>
        </w:tc>
        <w:tc>
          <w:tcPr>
            <w:tcW w:w="5202" w:type="dxa"/>
            <w:tcBorders>
              <w:top w:val="single" w:sz="2" w:space="0" w:color="auto"/>
              <w:left w:val="single" w:sz="8" w:space="0" w:color="auto"/>
              <w:bottom w:val="single" w:sz="8" w:space="0" w:color="auto"/>
              <w:right w:val="single" w:sz="8" w:space="0" w:color="auto"/>
            </w:tcBorders>
            <w:shd w:val="clear" w:color="auto" w:fill="auto"/>
          </w:tcPr>
          <w:p w14:paraId="15A04125" w14:textId="4A729DB6" w:rsidR="007379C9" w:rsidRPr="003A5975" w:rsidRDefault="00023FAB" w:rsidP="003E63CB">
            <w:pPr>
              <w:spacing w:after="0" w:line="240" w:lineRule="auto"/>
              <w:rPr>
                <w:rFonts w:ascii="Arial" w:hAnsi="Arial" w:cs="Arial"/>
                <w:sz w:val="20"/>
                <w:szCs w:val="20"/>
              </w:rPr>
            </w:pPr>
            <w:r>
              <w:rPr>
                <w:rFonts w:ascii="Arial" w:hAnsi="Arial" w:cs="Arial"/>
                <w:sz w:val="20"/>
                <w:szCs w:val="20"/>
              </w:rPr>
              <w:t xml:space="preserve">Students will use their objects they brought from home and will create thumbnail sketches using these objects. </w:t>
            </w:r>
          </w:p>
        </w:tc>
      </w:tr>
      <w:tr w:rsidR="00023FAB" w:rsidRPr="003A5975" w14:paraId="077F9497" w14:textId="77777777" w:rsidTr="003E63CB">
        <w:trPr>
          <w:trHeight w:val="2563"/>
        </w:trPr>
        <w:tc>
          <w:tcPr>
            <w:tcW w:w="1010" w:type="dxa"/>
            <w:tcBorders>
              <w:top w:val="single" w:sz="2" w:space="0" w:color="auto"/>
              <w:left w:val="single" w:sz="8" w:space="0" w:color="auto"/>
              <w:bottom w:val="single" w:sz="8" w:space="0" w:color="auto"/>
              <w:right w:val="single" w:sz="8" w:space="0" w:color="auto"/>
            </w:tcBorders>
            <w:shd w:val="clear" w:color="auto" w:fill="auto"/>
          </w:tcPr>
          <w:p w14:paraId="7A5BF56A" w14:textId="77777777" w:rsidR="00023FAB" w:rsidRPr="003A5975" w:rsidRDefault="00023FAB" w:rsidP="003E63CB">
            <w:pPr>
              <w:spacing w:after="0" w:line="240" w:lineRule="auto"/>
              <w:jc w:val="center"/>
              <w:rPr>
                <w:rFonts w:ascii="Arial" w:hAnsi="Arial" w:cs="Arial"/>
              </w:rPr>
            </w:pPr>
            <w:r>
              <w:rPr>
                <w:rFonts w:ascii="Arial" w:hAnsi="Arial" w:cs="Arial"/>
              </w:rPr>
              <w:lastRenderedPageBreak/>
              <w:t>Day 3</w:t>
            </w:r>
          </w:p>
          <w:p w14:paraId="34E2CE82" w14:textId="77777777" w:rsidR="00023FAB" w:rsidRPr="003A5975" w:rsidRDefault="00023FAB" w:rsidP="003E63CB">
            <w:pPr>
              <w:spacing w:after="0" w:line="240" w:lineRule="auto"/>
              <w:jc w:val="center"/>
              <w:rPr>
                <w:rFonts w:ascii="Arial" w:hAnsi="Arial" w:cs="Arial"/>
              </w:rPr>
            </w:pPr>
          </w:p>
          <w:p w14:paraId="7C191363" w14:textId="130F0175" w:rsidR="00023FAB" w:rsidRDefault="00BE3BC8" w:rsidP="003E63CB">
            <w:pPr>
              <w:spacing w:after="0" w:line="240" w:lineRule="auto"/>
              <w:jc w:val="center"/>
              <w:rPr>
                <w:rFonts w:ascii="Arial" w:hAnsi="Arial" w:cs="Arial"/>
              </w:rPr>
            </w:pPr>
            <w:r>
              <w:rPr>
                <w:rFonts w:ascii="Arial" w:hAnsi="Arial" w:cs="Arial"/>
              </w:rPr>
              <w:t>30</w:t>
            </w:r>
          </w:p>
          <w:p w14:paraId="6909A5B6" w14:textId="77777777" w:rsidR="00023FAB" w:rsidRPr="003A5975" w:rsidRDefault="00023FAB" w:rsidP="003E63CB">
            <w:pPr>
              <w:spacing w:after="0" w:line="240" w:lineRule="auto"/>
              <w:jc w:val="center"/>
              <w:rPr>
                <w:rFonts w:ascii="Arial" w:hAnsi="Arial" w:cs="Arial"/>
              </w:rPr>
            </w:pPr>
            <w:r>
              <w:rPr>
                <w:rFonts w:ascii="Arial" w:hAnsi="Arial" w:cs="Arial"/>
              </w:rPr>
              <w:t>minutes</w:t>
            </w:r>
          </w:p>
          <w:p w14:paraId="322734EC" w14:textId="77777777" w:rsidR="00023FAB" w:rsidRPr="003A5975" w:rsidRDefault="00023FAB" w:rsidP="003E63CB">
            <w:pPr>
              <w:spacing w:after="0" w:line="240" w:lineRule="auto"/>
              <w:jc w:val="center"/>
              <w:rPr>
                <w:rFonts w:ascii="Arial" w:hAnsi="Arial" w:cs="Arial"/>
              </w:rPr>
            </w:pPr>
          </w:p>
          <w:p w14:paraId="25261A9A" w14:textId="77777777" w:rsidR="00023FAB" w:rsidRPr="003A5975" w:rsidRDefault="00023FAB" w:rsidP="003E63CB">
            <w:pPr>
              <w:spacing w:after="0" w:line="240" w:lineRule="auto"/>
              <w:jc w:val="center"/>
              <w:rPr>
                <w:rFonts w:ascii="Arial" w:hAnsi="Arial" w:cs="Arial"/>
              </w:rPr>
            </w:pPr>
          </w:p>
          <w:p w14:paraId="41D749C1" w14:textId="77777777" w:rsidR="00023FAB" w:rsidRPr="003A5975" w:rsidRDefault="00023FAB" w:rsidP="003E63CB">
            <w:pPr>
              <w:spacing w:after="0" w:line="240" w:lineRule="auto"/>
              <w:jc w:val="center"/>
              <w:rPr>
                <w:rFonts w:ascii="Arial" w:hAnsi="Arial" w:cs="Arial"/>
              </w:rPr>
            </w:pPr>
          </w:p>
          <w:p w14:paraId="7B3559B6" w14:textId="77777777" w:rsidR="00023FAB" w:rsidRPr="003A5975" w:rsidRDefault="00023FAB" w:rsidP="003E63CB">
            <w:pPr>
              <w:spacing w:after="0" w:line="240" w:lineRule="auto"/>
              <w:jc w:val="center"/>
              <w:rPr>
                <w:rFonts w:ascii="Arial" w:hAnsi="Arial" w:cs="Arial"/>
              </w:rPr>
            </w:pPr>
          </w:p>
          <w:p w14:paraId="48BF8AD6" w14:textId="77777777" w:rsidR="00023FAB" w:rsidRPr="003A5975" w:rsidRDefault="00023FAB" w:rsidP="003E63CB">
            <w:pPr>
              <w:spacing w:after="0" w:line="240" w:lineRule="auto"/>
              <w:jc w:val="center"/>
              <w:rPr>
                <w:rFonts w:ascii="Arial" w:hAnsi="Arial" w:cs="Arial"/>
              </w:rPr>
            </w:pPr>
          </w:p>
        </w:tc>
        <w:tc>
          <w:tcPr>
            <w:tcW w:w="4318" w:type="dxa"/>
            <w:tcBorders>
              <w:top w:val="single" w:sz="2" w:space="0" w:color="auto"/>
              <w:left w:val="single" w:sz="8" w:space="0" w:color="auto"/>
              <w:bottom w:val="single" w:sz="8" w:space="0" w:color="auto"/>
              <w:right w:val="single" w:sz="8" w:space="0" w:color="auto"/>
            </w:tcBorders>
            <w:shd w:val="clear" w:color="auto" w:fill="auto"/>
          </w:tcPr>
          <w:p w14:paraId="219EEA2F" w14:textId="77777777" w:rsidR="00023FAB" w:rsidRDefault="00023FAB" w:rsidP="003E63CB">
            <w:pPr>
              <w:spacing w:after="0" w:line="240" w:lineRule="auto"/>
              <w:rPr>
                <w:rFonts w:ascii="Arial" w:hAnsi="Arial" w:cs="Arial"/>
                <w:bCs/>
                <w:sz w:val="20"/>
                <w:szCs w:val="20"/>
              </w:rPr>
            </w:pPr>
          </w:p>
          <w:p w14:paraId="688AD1A2" w14:textId="6B3B866B" w:rsidR="00023FAB" w:rsidRDefault="00023FAB" w:rsidP="003E63CB">
            <w:pPr>
              <w:spacing w:after="0" w:line="240" w:lineRule="auto"/>
              <w:rPr>
                <w:rFonts w:ascii="Arial" w:hAnsi="Arial" w:cs="Arial"/>
                <w:bCs/>
                <w:sz w:val="20"/>
                <w:szCs w:val="20"/>
              </w:rPr>
            </w:pPr>
            <w:r>
              <w:rPr>
                <w:rFonts w:ascii="Arial" w:hAnsi="Arial" w:cs="Arial"/>
                <w:bCs/>
                <w:sz w:val="20"/>
                <w:szCs w:val="20"/>
              </w:rPr>
              <w:t>Students will have their objects and will begin to set up their Object Self Portrait Still Life. Students will experiment with composition, light, and value.</w:t>
            </w:r>
            <w:r w:rsidR="00BE3BC8">
              <w:rPr>
                <w:rFonts w:ascii="Arial" w:hAnsi="Arial" w:cs="Arial"/>
                <w:bCs/>
                <w:sz w:val="20"/>
                <w:szCs w:val="20"/>
              </w:rPr>
              <w:t xml:space="preserve"> </w:t>
            </w:r>
          </w:p>
          <w:p w14:paraId="65A09547" w14:textId="273D78F3" w:rsidR="00BE3BC8" w:rsidRDefault="00BE3BC8" w:rsidP="003E63CB">
            <w:pPr>
              <w:spacing w:after="0" w:line="240" w:lineRule="auto"/>
              <w:rPr>
                <w:rFonts w:ascii="Arial" w:hAnsi="Arial" w:cs="Arial"/>
                <w:bCs/>
                <w:sz w:val="20"/>
                <w:szCs w:val="20"/>
              </w:rPr>
            </w:pPr>
            <w:r>
              <w:rPr>
                <w:rFonts w:ascii="Arial" w:hAnsi="Arial" w:cs="Arial"/>
                <w:bCs/>
                <w:sz w:val="20"/>
                <w:szCs w:val="20"/>
              </w:rPr>
              <w:t>Students will be asked to:</w:t>
            </w:r>
          </w:p>
          <w:p w14:paraId="7C55BEBE" w14:textId="6EA319DD" w:rsidR="00BE3BC8" w:rsidRDefault="00BE3BC8" w:rsidP="00BE3BC8">
            <w:pPr>
              <w:pStyle w:val="ListParagraph"/>
              <w:numPr>
                <w:ilvl w:val="0"/>
                <w:numId w:val="15"/>
              </w:numPr>
              <w:rPr>
                <w:rFonts w:ascii="Arial" w:hAnsi="Arial" w:cs="Arial"/>
                <w:bCs/>
                <w:sz w:val="20"/>
                <w:szCs w:val="20"/>
              </w:rPr>
            </w:pPr>
            <w:r>
              <w:rPr>
                <w:rFonts w:ascii="Arial" w:hAnsi="Arial" w:cs="Arial"/>
                <w:bCs/>
                <w:sz w:val="20"/>
                <w:szCs w:val="20"/>
              </w:rPr>
              <w:t xml:space="preserve">Take photographs of their still life every time they change their composition and create thumbnails for each composition. </w:t>
            </w:r>
          </w:p>
          <w:p w14:paraId="30991569" w14:textId="7D781458" w:rsidR="00BE3BC8" w:rsidRPr="00BE3BC8" w:rsidRDefault="00BE3BC8" w:rsidP="00BE3BC8">
            <w:pPr>
              <w:rPr>
                <w:rFonts w:ascii="Arial" w:hAnsi="Arial" w:cs="Arial"/>
                <w:bCs/>
                <w:sz w:val="20"/>
                <w:szCs w:val="20"/>
              </w:rPr>
            </w:pPr>
          </w:p>
        </w:tc>
        <w:tc>
          <w:tcPr>
            <w:tcW w:w="5202" w:type="dxa"/>
            <w:tcBorders>
              <w:top w:val="single" w:sz="2" w:space="0" w:color="auto"/>
              <w:left w:val="single" w:sz="8" w:space="0" w:color="auto"/>
              <w:bottom w:val="single" w:sz="8" w:space="0" w:color="auto"/>
              <w:right w:val="single" w:sz="8" w:space="0" w:color="auto"/>
            </w:tcBorders>
            <w:shd w:val="clear" w:color="auto" w:fill="auto"/>
          </w:tcPr>
          <w:p w14:paraId="7BD723A6" w14:textId="26067C75" w:rsidR="00023FAB" w:rsidRPr="003A5975" w:rsidRDefault="00BE3BC8" w:rsidP="003E63CB">
            <w:pPr>
              <w:spacing w:after="0" w:line="240" w:lineRule="auto"/>
              <w:rPr>
                <w:rFonts w:ascii="Arial" w:hAnsi="Arial" w:cs="Arial"/>
                <w:sz w:val="20"/>
                <w:szCs w:val="20"/>
              </w:rPr>
            </w:pPr>
            <w:r>
              <w:rPr>
                <w:rFonts w:ascii="Arial" w:hAnsi="Arial" w:cs="Arial"/>
                <w:sz w:val="20"/>
                <w:szCs w:val="20"/>
              </w:rPr>
              <w:t xml:space="preserve">Students will choose their favorite photo reference and thumbnail and will print out their photography and will edit it as grayscale. If student has this step completed, they can begin to work on their Object Self Portrait on a 18x24 scale using charcoal. </w:t>
            </w:r>
          </w:p>
        </w:tc>
      </w:tr>
      <w:tr w:rsidR="00BE3BC8" w:rsidRPr="003A5975" w14:paraId="7D06C0D3" w14:textId="77777777" w:rsidTr="003E63CB">
        <w:trPr>
          <w:trHeight w:val="2563"/>
        </w:trPr>
        <w:tc>
          <w:tcPr>
            <w:tcW w:w="1010" w:type="dxa"/>
            <w:tcBorders>
              <w:top w:val="single" w:sz="2" w:space="0" w:color="auto"/>
              <w:left w:val="single" w:sz="8" w:space="0" w:color="auto"/>
              <w:bottom w:val="single" w:sz="8" w:space="0" w:color="auto"/>
              <w:right w:val="single" w:sz="8" w:space="0" w:color="auto"/>
            </w:tcBorders>
            <w:shd w:val="clear" w:color="auto" w:fill="auto"/>
          </w:tcPr>
          <w:p w14:paraId="61E16C65" w14:textId="183FF7ED" w:rsidR="00BE3BC8" w:rsidRPr="003A5975" w:rsidRDefault="00BE3BC8" w:rsidP="003E63CB">
            <w:pPr>
              <w:spacing w:after="0" w:line="240" w:lineRule="auto"/>
              <w:jc w:val="center"/>
              <w:rPr>
                <w:rFonts w:ascii="Arial" w:hAnsi="Arial" w:cs="Arial"/>
              </w:rPr>
            </w:pPr>
            <w:r>
              <w:rPr>
                <w:rFonts w:ascii="Arial" w:hAnsi="Arial" w:cs="Arial"/>
              </w:rPr>
              <w:t>Day 4-7</w:t>
            </w:r>
          </w:p>
          <w:p w14:paraId="20083B01" w14:textId="77777777" w:rsidR="00BE3BC8" w:rsidRPr="003A5975" w:rsidRDefault="00BE3BC8" w:rsidP="003E63CB">
            <w:pPr>
              <w:spacing w:after="0" w:line="240" w:lineRule="auto"/>
              <w:jc w:val="center"/>
              <w:rPr>
                <w:rFonts w:ascii="Arial" w:hAnsi="Arial" w:cs="Arial"/>
              </w:rPr>
            </w:pPr>
          </w:p>
          <w:p w14:paraId="76CC66CF" w14:textId="29021A7F" w:rsidR="00BE3BC8" w:rsidRDefault="00BE3BC8" w:rsidP="003E63CB">
            <w:pPr>
              <w:spacing w:after="0" w:line="240" w:lineRule="auto"/>
              <w:jc w:val="center"/>
              <w:rPr>
                <w:rFonts w:ascii="Arial" w:hAnsi="Arial" w:cs="Arial"/>
              </w:rPr>
            </w:pPr>
            <w:r>
              <w:rPr>
                <w:rFonts w:ascii="Arial" w:hAnsi="Arial" w:cs="Arial"/>
              </w:rPr>
              <w:t>40</w:t>
            </w:r>
          </w:p>
          <w:p w14:paraId="1A90FE0D" w14:textId="77777777" w:rsidR="00BE3BC8" w:rsidRPr="003A5975" w:rsidRDefault="00BE3BC8" w:rsidP="003E63CB">
            <w:pPr>
              <w:spacing w:after="0" w:line="240" w:lineRule="auto"/>
              <w:jc w:val="center"/>
              <w:rPr>
                <w:rFonts w:ascii="Arial" w:hAnsi="Arial" w:cs="Arial"/>
              </w:rPr>
            </w:pPr>
            <w:r>
              <w:rPr>
                <w:rFonts w:ascii="Arial" w:hAnsi="Arial" w:cs="Arial"/>
              </w:rPr>
              <w:t>minutes</w:t>
            </w:r>
          </w:p>
          <w:p w14:paraId="476EED19" w14:textId="77777777" w:rsidR="00BE3BC8" w:rsidRPr="003A5975" w:rsidRDefault="00BE3BC8" w:rsidP="003E63CB">
            <w:pPr>
              <w:spacing w:after="0" w:line="240" w:lineRule="auto"/>
              <w:jc w:val="center"/>
              <w:rPr>
                <w:rFonts w:ascii="Arial" w:hAnsi="Arial" w:cs="Arial"/>
              </w:rPr>
            </w:pPr>
          </w:p>
          <w:p w14:paraId="058AB0A7" w14:textId="77777777" w:rsidR="00BE3BC8" w:rsidRPr="003A5975" w:rsidRDefault="00BE3BC8" w:rsidP="003E63CB">
            <w:pPr>
              <w:spacing w:after="0" w:line="240" w:lineRule="auto"/>
              <w:jc w:val="center"/>
              <w:rPr>
                <w:rFonts w:ascii="Arial" w:hAnsi="Arial" w:cs="Arial"/>
              </w:rPr>
            </w:pPr>
          </w:p>
          <w:p w14:paraId="34A79E9B" w14:textId="77777777" w:rsidR="00BE3BC8" w:rsidRPr="003A5975" w:rsidRDefault="00BE3BC8" w:rsidP="003E63CB">
            <w:pPr>
              <w:spacing w:after="0" w:line="240" w:lineRule="auto"/>
              <w:jc w:val="center"/>
              <w:rPr>
                <w:rFonts w:ascii="Arial" w:hAnsi="Arial" w:cs="Arial"/>
              </w:rPr>
            </w:pPr>
          </w:p>
          <w:p w14:paraId="1D7C7308" w14:textId="77777777" w:rsidR="00BE3BC8" w:rsidRPr="003A5975" w:rsidRDefault="00BE3BC8" w:rsidP="003E63CB">
            <w:pPr>
              <w:spacing w:after="0" w:line="240" w:lineRule="auto"/>
              <w:jc w:val="center"/>
              <w:rPr>
                <w:rFonts w:ascii="Arial" w:hAnsi="Arial" w:cs="Arial"/>
              </w:rPr>
            </w:pPr>
          </w:p>
          <w:p w14:paraId="4A55C1C3" w14:textId="77777777" w:rsidR="00BE3BC8" w:rsidRPr="003A5975" w:rsidRDefault="00BE3BC8" w:rsidP="003E63CB">
            <w:pPr>
              <w:spacing w:after="0" w:line="240" w:lineRule="auto"/>
              <w:jc w:val="center"/>
              <w:rPr>
                <w:rFonts w:ascii="Arial" w:hAnsi="Arial" w:cs="Arial"/>
              </w:rPr>
            </w:pPr>
          </w:p>
        </w:tc>
        <w:tc>
          <w:tcPr>
            <w:tcW w:w="4318" w:type="dxa"/>
            <w:tcBorders>
              <w:top w:val="single" w:sz="2" w:space="0" w:color="auto"/>
              <w:left w:val="single" w:sz="8" w:space="0" w:color="auto"/>
              <w:bottom w:val="single" w:sz="8" w:space="0" w:color="auto"/>
              <w:right w:val="single" w:sz="8" w:space="0" w:color="auto"/>
            </w:tcBorders>
            <w:shd w:val="clear" w:color="auto" w:fill="auto"/>
          </w:tcPr>
          <w:p w14:paraId="19C3A489" w14:textId="77777777" w:rsidR="00CC799D" w:rsidRDefault="00BE3BC8" w:rsidP="00BE3BC8">
            <w:pPr>
              <w:spacing w:after="0" w:line="240" w:lineRule="auto"/>
              <w:rPr>
                <w:rFonts w:ascii="Arial" w:hAnsi="Arial" w:cs="Arial"/>
                <w:bCs/>
                <w:sz w:val="20"/>
                <w:szCs w:val="20"/>
              </w:rPr>
            </w:pPr>
            <w:r>
              <w:rPr>
                <w:rFonts w:ascii="Arial" w:hAnsi="Arial" w:cs="Arial"/>
                <w:bCs/>
                <w:sz w:val="20"/>
                <w:szCs w:val="20"/>
              </w:rPr>
              <w:t>Continue to work on project.</w:t>
            </w:r>
          </w:p>
          <w:p w14:paraId="6AC5BF20" w14:textId="77777777" w:rsidR="00CC799D" w:rsidRDefault="00CC799D" w:rsidP="00BE3BC8">
            <w:pPr>
              <w:spacing w:after="0" w:line="240" w:lineRule="auto"/>
              <w:rPr>
                <w:rFonts w:ascii="Arial" w:hAnsi="Arial" w:cs="Arial"/>
                <w:bCs/>
                <w:sz w:val="20"/>
                <w:szCs w:val="20"/>
              </w:rPr>
            </w:pPr>
          </w:p>
          <w:p w14:paraId="68AF5C70" w14:textId="504CEB70" w:rsidR="00CC799D" w:rsidRDefault="00CC799D" w:rsidP="00BE3BC8">
            <w:pPr>
              <w:spacing w:after="0" w:line="240" w:lineRule="auto"/>
              <w:rPr>
                <w:rFonts w:ascii="Arial" w:hAnsi="Arial" w:cs="Arial"/>
                <w:bCs/>
                <w:sz w:val="20"/>
                <w:szCs w:val="20"/>
              </w:rPr>
            </w:pPr>
            <w:r>
              <w:rPr>
                <w:rFonts w:ascii="Arial" w:hAnsi="Arial" w:cs="Arial"/>
                <w:bCs/>
                <w:sz w:val="20"/>
                <w:szCs w:val="20"/>
              </w:rPr>
              <w:t>On day 6, students will be given an exit ticket asking about their progress with their artwork. If students feel that they are behind, they will be asked to bring their project home for homework.</w:t>
            </w:r>
          </w:p>
          <w:p w14:paraId="2AE1DC4E" w14:textId="77777777" w:rsidR="00CC799D" w:rsidRDefault="00CC799D" w:rsidP="00BE3BC8">
            <w:pPr>
              <w:spacing w:after="0" w:line="240" w:lineRule="auto"/>
              <w:rPr>
                <w:rFonts w:ascii="Arial" w:hAnsi="Arial" w:cs="Arial"/>
                <w:bCs/>
                <w:sz w:val="20"/>
                <w:szCs w:val="20"/>
              </w:rPr>
            </w:pPr>
          </w:p>
          <w:p w14:paraId="612E1E12" w14:textId="2A7A24C8" w:rsidR="00BE3BC8" w:rsidRPr="003A5975" w:rsidRDefault="00BE3BC8" w:rsidP="00BE3BC8">
            <w:pPr>
              <w:spacing w:after="0" w:line="240" w:lineRule="auto"/>
              <w:rPr>
                <w:rFonts w:ascii="Arial" w:hAnsi="Arial" w:cs="Arial"/>
                <w:bCs/>
                <w:sz w:val="20"/>
                <w:szCs w:val="20"/>
              </w:rPr>
            </w:pPr>
            <w:r>
              <w:rPr>
                <w:rFonts w:ascii="Arial" w:hAnsi="Arial" w:cs="Arial"/>
                <w:bCs/>
                <w:sz w:val="20"/>
                <w:szCs w:val="20"/>
              </w:rPr>
              <w:t xml:space="preserve"> </w:t>
            </w:r>
            <w:r w:rsidR="004748C6">
              <w:rPr>
                <w:rFonts w:ascii="Arial" w:hAnsi="Arial" w:cs="Arial"/>
                <w:bCs/>
                <w:sz w:val="20"/>
                <w:szCs w:val="20"/>
              </w:rPr>
              <w:t>When students begin to finish up, students will be asked to fill out a Self-Evaluation Worksheet.</w:t>
            </w:r>
          </w:p>
        </w:tc>
        <w:tc>
          <w:tcPr>
            <w:tcW w:w="5202" w:type="dxa"/>
            <w:tcBorders>
              <w:top w:val="single" w:sz="2" w:space="0" w:color="auto"/>
              <w:left w:val="single" w:sz="8" w:space="0" w:color="auto"/>
              <w:bottom w:val="single" w:sz="8" w:space="0" w:color="auto"/>
              <w:right w:val="single" w:sz="8" w:space="0" w:color="auto"/>
            </w:tcBorders>
            <w:shd w:val="clear" w:color="auto" w:fill="auto"/>
          </w:tcPr>
          <w:p w14:paraId="31995B25" w14:textId="77777777" w:rsidR="00CC799D" w:rsidRDefault="00CC799D" w:rsidP="00CC799D">
            <w:pPr>
              <w:pStyle w:val="NormalWeb"/>
              <w:spacing w:before="0" w:beforeAutospacing="0" w:after="200" w:afterAutospacing="0"/>
            </w:pPr>
            <w:r>
              <w:rPr>
                <w:rFonts w:ascii="Calibri" w:hAnsi="Calibri" w:cs="Calibri"/>
                <w:color w:val="000000"/>
                <w:sz w:val="22"/>
                <w:szCs w:val="22"/>
              </w:rPr>
              <w:t>Students will be able to reflect on their process so far and will be able to evaluate what they need to continue to the next class. </w:t>
            </w:r>
          </w:p>
          <w:p w14:paraId="634A55B5" w14:textId="77777777" w:rsidR="00CC799D" w:rsidRDefault="00CC799D" w:rsidP="00CC799D"/>
          <w:p w14:paraId="41448749" w14:textId="77777777" w:rsidR="00BE3BC8" w:rsidRPr="003A5975" w:rsidRDefault="00BE3BC8" w:rsidP="003E63CB">
            <w:pPr>
              <w:spacing w:after="0" w:line="240" w:lineRule="auto"/>
              <w:rPr>
                <w:rFonts w:ascii="Arial" w:hAnsi="Arial" w:cs="Arial"/>
                <w:sz w:val="20"/>
                <w:szCs w:val="20"/>
              </w:rPr>
            </w:pPr>
          </w:p>
        </w:tc>
      </w:tr>
      <w:tr w:rsidR="007379C9" w:rsidRPr="003A5975" w14:paraId="3E2F859D" w14:textId="77777777" w:rsidTr="00E26A84">
        <w:trPr>
          <w:trHeight w:val="146"/>
        </w:trPr>
        <w:tc>
          <w:tcPr>
            <w:tcW w:w="10530" w:type="dxa"/>
            <w:gridSpan w:val="3"/>
            <w:tcBorders>
              <w:top w:val="single" w:sz="8" w:space="0" w:color="auto"/>
              <w:left w:val="single" w:sz="8" w:space="0" w:color="auto"/>
              <w:bottom w:val="single" w:sz="8" w:space="0" w:color="auto"/>
              <w:right w:val="single" w:sz="8" w:space="0" w:color="auto"/>
            </w:tcBorders>
            <w:shd w:val="clear" w:color="auto" w:fill="auto"/>
          </w:tcPr>
          <w:p w14:paraId="259CDFED" w14:textId="77777777" w:rsidR="007379C9" w:rsidRPr="003A5975" w:rsidRDefault="007379C9" w:rsidP="007379C9">
            <w:pPr>
              <w:spacing w:after="0" w:line="240" w:lineRule="auto"/>
              <w:jc w:val="both"/>
              <w:rPr>
                <w:rFonts w:ascii="Arial" w:hAnsi="Arial" w:cs="Arial"/>
                <w:b/>
                <w:sz w:val="24"/>
              </w:rPr>
            </w:pPr>
            <w:r w:rsidRPr="007379C9">
              <w:rPr>
                <w:rFonts w:ascii="Arial" w:hAnsi="Arial" w:cs="Arial"/>
                <w:bCs/>
                <w:sz w:val="24"/>
              </w:rPr>
              <w:t>Closure</w:t>
            </w:r>
            <w:r>
              <w:rPr>
                <w:rFonts w:ascii="Arial" w:hAnsi="Arial" w:cs="Arial"/>
                <w:b/>
                <w:sz w:val="24"/>
              </w:rPr>
              <w:t xml:space="preserve">: An </w:t>
            </w:r>
            <w:proofErr w:type="gramStart"/>
            <w:r>
              <w:rPr>
                <w:rFonts w:ascii="Arial" w:hAnsi="Arial" w:cs="Arial"/>
                <w:b/>
                <w:sz w:val="24"/>
              </w:rPr>
              <w:t>activity students</w:t>
            </w:r>
            <w:proofErr w:type="gramEnd"/>
            <w:r>
              <w:rPr>
                <w:rFonts w:ascii="Arial" w:hAnsi="Arial" w:cs="Arial"/>
                <w:b/>
                <w:sz w:val="24"/>
              </w:rPr>
              <w:t xml:space="preserve"> do that helps bring closure to the day’s lesson.</w:t>
            </w:r>
          </w:p>
          <w:p w14:paraId="0E474810" w14:textId="582FDAE1" w:rsidR="007379C9" w:rsidRDefault="007379C9" w:rsidP="007379C9">
            <w:pPr>
              <w:spacing w:after="0" w:line="240" w:lineRule="auto"/>
              <w:jc w:val="both"/>
              <w:rPr>
                <w:rFonts w:ascii="Arial" w:hAnsi="Arial" w:cs="Arial"/>
                <w:b/>
                <w:sz w:val="24"/>
              </w:rPr>
            </w:pPr>
          </w:p>
          <w:p w14:paraId="3EECC646" w14:textId="0D414B8B" w:rsidR="00CC799D" w:rsidRPr="007338D4" w:rsidRDefault="00CC799D" w:rsidP="007379C9">
            <w:pPr>
              <w:spacing w:after="0" w:line="240" w:lineRule="auto"/>
              <w:jc w:val="both"/>
              <w:rPr>
                <w:rFonts w:ascii="Arial" w:hAnsi="Arial" w:cs="Arial"/>
                <w:bCs/>
                <w:sz w:val="24"/>
              </w:rPr>
            </w:pPr>
            <w:r w:rsidRPr="007338D4">
              <w:rPr>
                <w:rFonts w:ascii="Arial" w:hAnsi="Arial" w:cs="Arial"/>
                <w:bCs/>
                <w:sz w:val="24"/>
              </w:rPr>
              <w:t xml:space="preserve">Students will be given an exit ticket to </w:t>
            </w:r>
            <w:r w:rsidR="007338D4" w:rsidRPr="007338D4">
              <w:rPr>
                <w:rFonts w:ascii="Arial" w:hAnsi="Arial" w:cs="Arial"/>
                <w:bCs/>
                <w:sz w:val="24"/>
              </w:rPr>
              <w:t xml:space="preserve">understand what they learned to the day’s lesson. The day after a project is due, students will be given a fun activity. </w:t>
            </w:r>
          </w:p>
          <w:p w14:paraId="5FA453CB" w14:textId="77777777" w:rsidR="007379C9" w:rsidRPr="003A5975" w:rsidRDefault="007379C9" w:rsidP="007379C9">
            <w:pPr>
              <w:spacing w:after="0" w:line="240" w:lineRule="auto"/>
              <w:jc w:val="both"/>
              <w:rPr>
                <w:rFonts w:ascii="Arial" w:hAnsi="Arial" w:cs="Arial"/>
                <w:b/>
                <w:sz w:val="24"/>
              </w:rPr>
            </w:pPr>
          </w:p>
        </w:tc>
      </w:tr>
      <w:tr w:rsidR="007379C9" w:rsidRPr="00E26A84" w14:paraId="0D554C8E" w14:textId="77777777" w:rsidTr="00E26A84">
        <w:trPr>
          <w:trHeight w:val="146"/>
        </w:trPr>
        <w:tc>
          <w:tcPr>
            <w:tcW w:w="10530" w:type="dxa"/>
            <w:gridSpan w:val="3"/>
            <w:tcBorders>
              <w:top w:val="single" w:sz="8" w:space="0" w:color="auto"/>
              <w:left w:val="single" w:sz="8" w:space="0" w:color="auto"/>
              <w:right w:val="single" w:sz="8" w:space="0" w:color="auto"/>
            </w:tcBorders>
            <w:shd w:val="clear" w:color="auto" w:fill="auto"/>
          </w:tcPr>
          <w:p w14:paraId="40259CF8" w14:textId="77777777" w:rsidR="007379C9" w:rsidRPr="00E26A84" w:rsidRDefault="007379C9" w:rsidP="007379C9">
            <w:pPr>
              <w:spacing w:after="0" w:line="240" w:lineRule="auto"/>
              <w:jc w:val="both"/>
              <w:rPr>
                <w:rFonts w:ascii="Arial" w:hAnsi="Arial" w:cs="Arial"/>
                <w:b/>
              </w:rPr>
            </w:pPr>
            <w:r w:rsidRPr="00E26A84">
              <w:rPr>
                <w:rFonts w:ascii="Arial" w:hAnsi="Arial" w:cs="Arial"/>
                <w:b/>
              </w:rPr>
              <w:t xml:space="preserve">How students </w:t>
            </w:r>
            <w:r>
              <w:rPr>
                <w:rFonts w:ascii="Arial" w:hAnsi="Arial" w:cs="Arial"/>
                <w:b/>
              </w:rPr>
              <w:t xml:space="preserve">will </w:t>
            </w:r>
            <w:r w:rsidRPr="00E26A84">
              <w:rPr>
                <w:rFonts w:ascii="Arial" w:hAnsi="Arial" w:cs="Arial"/>
                <w:b/>
              </w:rPr>
              <w:t>reflect on their own learning</w:t>
            </w:r>
            <w:r>
              <w:rPr>
                <w:rFonts w:ascii="Arial" w:hAnsi="Arial" w:cs="Arial"/>
                <w:b/>
              </w:rPr>
              <w:t>:</w:t>
            </w:r>
            <w:r w:rsidRPr="00E26A84">
              <w:rPr>
                <w:rFonts w:ascii="Arial" w:hAnsi="Arial" w:cs="Arial"/>
                <w:b/>
              </w:rPr>
              <w:t xml:space="preserve"> </w:t>
            </w:r>
          </w:p>
          <w:p w14:paraId="7E03B420" w14:textId="4E93E153" w:rsidR="007379C9" w:rsidRDefault="007379C9" w:rsidP="007379C9">
            <w:pPr>
              <w:spacing w:after="0" w:line="240" w:lineRule="auto"/>
              <w:jc w:val="both"/>
              <w:rPr>
                <w:rFonts w:ascii="Arial" w:hAnsi="Arial" w:cs="Arial"/>
                <w:b/>
              </w:rPr>
            </w:pPr>
          </w:p>
          <w:p w14:paraId="1A38190D" w14:textId="53849C69" w:rsidR="004748C6" w:rsidRPr="00CC799D" w:rsidRDefault="004748C6" w:rsidP="007379C9">
            <w:pPr>
              <w:spacing w:after="0" w:line="240" w:lineRule="auto"/>
              <w:jc w:val="both"/>
              <w:rPr>
                <w:rFonts w:ascii="Arial" w:hAnsi="Arial" w:cs="Arial"/>
                <w:bCs/>
              </w:rPr>
            </w:pPr>
            <w:r w:rsidRPr="00CC799D">
              <w:rPr>
                <w:rFonts w:ascii="Arial" w:hAnsi="Arial" w:cs="Arial"/>
                <w:bCs/>
              </w:rPr>
              <w:t>Students will reflect on their own learning by being given exit tickets to reflect on what they learned to the day’s lesson. Students will be required to fill out a Self-Evaluation based on the learning goal and symbolism of their objects, use of technique, and craftmanship.</w:t>
            </w:r>
          </w:p>
          <w:p w14:paraId="6F222E40" w14:textId="77777777" w:rsidR="007379C9" w:rsidRPr="00E26A84" w:rsidRDefault="007379C9" w:rsidP="007379C9">
            <w:pPr>
              <w:spacing w:after="0" w:line="240" w:lineRule="auto"/>
              <w:jc w:val="both"/>
              <w:rPr>
                <w:rFonts w:ascii="Arial" w:hAnsi="Arial" w:cs="Arial"/>
                <w:b/>
              </w:rPr>
            </w:pPr>
          </w:p>
        </w:tc>
      </w:tr>
      <w:tr w:rsidR="007379C9" w:rsidRPr="003A5975" w14:paraId="2A3EEA23" w14:textId="77777777" w:rsidTr="00E26A84">
        <w:trPr>
          <w:trHeight w:val="1061"/>
        </w:trPr>
        <w:tc>
          <w:tcPr>
            <w:tcW w:w="10530" w:type="dxa"/>
            <w:gridSpan w:val="3"/>
            <w:tcBorders>
              <w:left w:val="single" w:sz="8" w:space="0" w:color="auto"/>
              <w:right w:val="single" w:sz="8" w:space="0" w:color="auto"/>
            </w:tcBorders>
            <w:shd w:val="clear" w:color="auto" w:fill="auto"/>
          </w:tcPr>
          <w:p w14:paraId="134D5795" w14:textId="77777777" w:rsidR="007379C9" w:rsidRDefault="007379C9" w:rsidP="007379C9">
            <w:pPr>
              <w:spacing w:after="0" w:line="240" w:lineRule="auto"/>
              <w:jc w:val="both"/>
              <w:rPr>
                <w:rFonts w:ascii="Arial" w:hAnsi="Arial" w:cs="Arial"/>
                <w:b/>
              </w:rPr>
            </w:pPr>
            <w:r w:rsidRPr="003A5975">
              <w:rPr>
                <w:rFonts w:ascii="Arial" w:hAnsi="Arial" w:cs="Arial"/>
                <w:b/>
              </w:rPr>
              <w:t>Accommodation/Modification</w:t>
            </w:r>
            <w:r>
              <w:rPr>
                <w:rFonts w:ascii="Arial" w:hAnsi="Arial" w:cs="Arial"/>
                <w:b/>
              </w:rPr>
              <w:t xml:space="preserve"> based on IEP or 504 plans:</w:t>
            </w:r>
          </w:p>
          <w:p w14:paraId="4C34813D" w14:textId="4E696476" w:rsidR="004748C6" w:rsidRDefault="004748C6" w:rsidP="004748C6">
            <w:pPr>
              <w:spacing w:after="0" w:line="240" w:lineRule="auto"/>
              <w:rPr>
                <w:sz w:val="24"/>
                <w:szCs w:val="24"/>
              </w:rPr>
            </w:pPr>
            <w:r>
              <w:rPr>
                <w:rFonts w:cs="Calibri"/>
                <w:color w:val="000000"/>
              </w:rPr>
              <w:t>Students who have anticipated learning difficulties will be given a modified lesson packet pertaining to their learning/physical disabilities needs along with slides printed from the PowerPoint.</w:t>
            </w:r>
          </w:p>
          <w:p w14:paraId="1C66AE71" w14:textId="2171516C" w:rsidR="004748C6" w:rsidRPr="00E26A84" w:rsidRDefault="004748C6" w:rsidP="007379C9">
            <w:pPr>
              <w:spacing w:after="0" w:line="240" w:lineRule="auto"/>
              <w:jc w:val="both"/>
              <w:rPr>
                <w:rFonts w:ascii="Arial" w:hAnsi="Arial" w:cs="Arial"/>
                <w:b/>
              </w:rPr>
            </w:pPr>
          </w:p>
        </w:tc>
      </w:tr>
      <w:tr w:rsidR="007379C9" w:rsidRPr="003A5975" w14:paraId="51646E2D" w14:textId="77777777" w:rsidTr="00E26A84">
        <w:trPr>
          <w:trHeight w:val="1061"/>
        </w:trPr>
        <w:tc>
          <w:tcPr>
            <w:tcW w:w="10530" w:type="dxa"/>
            <w:gridSpan w:val="3"/>
            <w:tcBorders>
              <w:left w:val="single" w:sz="8" w:space="0" w:color="auto"/>
              <w:right w:val="single" w:sz="8" w:space="0" w:color="auto"/>
            </w:tcBorders>
            <w:shd w:val="clear" w:color="auto" w:fill="auto"/>
          </w:tcPr>
          <w:p w14:paraId="5FFB9488" w14:textId="77777777" w:rsidR="007379C9" w:rsidRDefault="007379C9" w:rsidP="007379C9">
            <w:pPr>
              <w:spacing w:after="0" w:line="240" w:lineRule="auto"/>
              <w:rPr>
                <w:rFonts w:ascii="Arial" w:hAnsi="Arial" w:cs="Arial"/>
                <w:i/>
                <w:sz w:val="20"/>
                <w:szCs w:val="20"/>
              </w:rPr>
            </w:pPr>
            <w:r>
              <w:rPr>
                <w:rFonts w:ascii="Arial" w:hAnsi="Arial" w:cs="Arial"/>
                <w:b/>
              </w:rPr>
              <w:t xml:space="preserve">Differentiation strategies: </w:t>
            </w:r>
            <w:r>
              <w:rPr>
                <w:rFonts w:ascii="Arial" w:hAnsi="Arial" w:cs="Arial"/>
                <w:sz w:val="20"/>
                <w:szCs w:val="20"/>
              </w:rPr>
              <w:t xml:space="preserve">how will you teach to </w:t>
            </w:r>
            <w:r w:rsidRPr="00F044F8">
              <w:rPr>
                <w:rFonts w:ascii="Arial" w:hAnsi="Arial" w:cs="Arial"/>
                <w:i/>
                <w:sz w:val="20"/>
                <w:szCs w:val="20"/>
              </w:rPr>
              <w:t>all learning styles? All levels (emerging, at grade level, advanced)?</w:t>
            </w:r>
          </w:p>
          <w:p w14:paraId="4AA90653" w14:textId="43582E9D" w:rsidR="004748C6" w:rsidRPr="00A4087F" w:rsidRDefault="004748C6" w:rsidP="007379C9">
            <w:pPr>
              <w:spacing w:after="0" w:line="240" w:lineRule="auto"/>
              <w:rPr>
                <w:rFonts w:ascii="Arial" w:hAnsi="Arial" w:cs="Arial"/>
                <w:sz w:val="20"/>
                <w:szCs w:val="20"/>
              </w:rPr>
            </w:pPr>
            <w:r>
              <w:rPr>
                <w:rFonts w:cs="Calibri"/>
                <w:color w:val="000000"/>
              </w:rPr>
              <w:t xml:space="preserve">Students who have anticipated learning difficulties will be given a modified lesson packet pertaining to their learning/physical disabilities needs along with slides printed from the PowerPoint. These students may instead be introduced to this lesson as them simply identifying what they like, interests, hobbies, culture, religion, and having a discussion about objects they love in their daily life. This lesson allows students to differentiate interests and cultural heritage based on who they are. </w:t>
            </w:r>
          </w:p>
        </w:tc>
      </w:tr>
      <w:tr w:rsidR="007379C9" w:rsidRPr="003A5975" w14:paraId="78C719A0" w14:textId="77777777" w:rsidTr="00E26A84">
        <w:trPr>
          <w:trHeight w:val="1061"/>
        </w:trPr>
        <w:tc>
          <w:tcPr>
            <w:tcW w:w="10530" w:type="dxa"/>
            <w:gridSpan w:val="3"/>
            <w:tcBorders>
              <w:left w:val="single" w:sz="8" w:space="0" w:color="auto"/>
              <w:right w:val="single" w:sz="8" w:space="0" w:color="auto"/>
            </w:tcBorders>
            <w:shd w:val="clear" w:color="auto" w:fill="auto"/>
          </w:tcPr>
          <w:p w14:paraId="70A363AE" w14:textId="77777777" w:rsidR="007379C9" w:rsidRDefault="007379C9" w:rsidP="007379C9">
            <w:pPr>
              <w:spacing w:after="0" w:line="240" w:lineRule="auto"/>
              <w:jc w:val="both"/>
              <w:rPr>
                <w:rFonts w:ascii="Arial" w:hAnsi="Arial" w:cs="Arial"/>
                <w:b/>
              </w:rPr>
            </w:pPr>
            <w:r>
              <w:rPr>
                <w:rFonts w:ascii="Arial" w:hAnsi="Arial" w:cs="Arial"/>
                <w:b/>
              </w:rPr>
              <w:t>Technology integration to support learning:</w:t>
            </w:r>
          </w:p>
          <w:p w14:paraId="31DC7DB4" w14:textId="77777777" w:rsidR="004748C6" w:rsidRDefault="004748C6" w:rsidP="007379C9">
            <w:pPr>
              <w:spacing w:after="0" w:line="240" w:lineRule="auto"/>
              <w:jc w:val="both"/>
              <w:rPr>
                <w:rFonts w:ascii="Arial" w:hAnsi="Arial" w:cs="Arial"/>
                <w:b/>
              </w:rPr>
            </w:pPr>
          </w:p>
          <w:p w14:paraId="14E38DE4" w14:textId="4CF117EE" w:rsidR="004748C6" w:rsidRPr="00CC799D" w:rsidRDefault="00CC799D" w:rsidP="007379C9">
            <w:pPr>
              <w:spacing w:after="0" w:line="240" w:lineRule="auto"/>
              <w:jc w:val="both"/>
              <w:rPr>
                <w:rFonts w:ascii="Arial" w:hAnsi="Arial" w:cs="Arial"/>
                <w:bCs/>
              </w:rPr>
            </w:pPr>
            <w:r>
              <w:rPr>
                <w:rFonts w:ascii="Arial" w:hAnsi="Arial" w:cs="Arial"/>
                <w:bCs/>
              </w:rPr>
              <w:t xml:space="preserve">Students will watch a power point. </w:t>
            </w:r>
            <w:r w:rsidR="004748C6" w:rsidRPr="00CC799D">
              <w:rPr>
                <w:rFonts w:ascii="Arial" w:hAnsi="Arial" w:cs="Arial"/>
                <w:bCs/>
              </w:rPr>
              <w:t xml:space="preserve">Students will use their iPads to apply grayscale to their Object Self Portraits. </w:t>
            </w:r>
          </w:p>
        </w:tc>
      </w:tr>
    </w:tbl>
    <w:p w14:paraId="092EF901" w14:textId="77777777" w:rsidR="00B31830" w:rsidRDefault="00B31830"/>
    <w:sectPr w:rsidR="00B31830" w:rsidSect="003A5975">
      <w:headerReference w:type="default" r:id="rId8"/>
      <w:pgSz w:w="12240" w:h="15840"/>
      <w:pgMar w:top="90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4AD13" w14:textId="77777777" w:rsidR="00891693" w:rsidRDefault="00891693" w:rsidP="00533EEE">
      <w:pPr>
        <w:spacing w:after="0" w:line="240" w:lineRule="auto"/>
      </w:pPr>
      <w:r>
        <w:separator/>
      </w:r>
    </w:p>
  </w:endnote>
  <w:endnote w:type="continuationSeparator" w:id="0">
    <w:p w14:paraId="0D4F346F" w14:textId="77777777" w:rsidR="00891693" w:rsidRDefault="00891693" w:rsidP="00533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70AA0C" w14:textId="77777777" w:rsidR="00891693" w:rsidRDefault="00891693" w:rsidP="00533EEE">
      <w:pPr>
        <w:spacing w:after="0" w:line="240" w:lineRule="auto"/>
      </w:pPr>
      <w:r>
        <w:separator/>
      </w:r>
    </w:p>
  </w:footnote>
  <w:footnote w:type="continuationSeparator" w:id="0">
    <w:p w14:paraId="23E016C6" w14:textId="77777777" w:rsidR="00891693" w:rsidRDefault="00891693" w:rsidP="00533E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37EDF" w14:textId="77777777" w:rsidR="00204F17" w:rsidRDefault="00204F17">
    <w:pPr>
      <w:pStyle w:val="Header"/>
    </w:pPr>
    <w:r>
      <w:t>edTPA Learning Segment Template Visual Arts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BFE4C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555E4D"/>
    <w:multiLevelType w:val="hybridMultilevel"/>
    <w:tmpl w:val="5078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834D4F"/>
    <w:multiLevelType w:val="hybridMultilevel"/>
    <w:tmpl w:val="3F6C8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F019E"/>
    <w:multiLevelType w:val="hybridMultilevel"/>
    <w:tmpl w:val="57B87F5E"/>
    <w:lvl w:ilvl="0" w:tplc="E77C33EA">
      <w:start w:val="1"/>
      <w:numFmt w:val="bullet"/>
      <w:lvlText w:val=""/>
      <w:lvlJc w:val="left"/>
      <w:pPr>
        <w:tabs>
          <w:tab w:val="num" w:pos="2160"/>
        </w:tabs>
        <w:ind w:left="21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6B5B05"/>
    <w:multiLevelType w:val="multilevel"/>
    <w:tmpl w:val="35C40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D90A23"/>
    <w:multiLevelType w:val="hybridMultilevel"/>
    <w:tmpl w:val="1F24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77AFE"/>
    <w:multiLevelType w:val="hybridMultilevel"/>
    <w:tmpl w:val="70469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D65B0F"/>
    <w:multiLevelType w:val="hybridMultilevel"/>
    <w:tmpl w:val="1304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912E8"/>
    <w:multiLevelType w:val="hybridMultilevel"/>
    <w:tmpl w:val="67966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ED686B"/>
    <w:multiLevelType w:val="hybridMultilevel"/>
    <w:tmpl w:val="314E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205EE9"/>
    <w:multiLevelType w:val="hybridMultilevel"/>
    <w:tmpl w:val="BCAE02E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2" w15:restartNumberingAfterBreak="0">
    <w:nsid w:val="34D35237"/>
    <w:multiLevelType w:val="hybridMultilevel"/>
    <w:tmpl w:val="974A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3E177A"/>
    <w:multiLevelType w:val="hybridMultilevel"/>
    <w:tmpl w:val="9998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344469"/>
    <w:multiLevelType w:val="hybridMultilevel"/>
    <w:tmpl w:val="85DA7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3"/>
  </w:num>
  <w:num w:numId="4">
    <w:abstractNumId w:val="8"/>
  </w:num>
  <w:num w:numId="5">
    <w:abstractNumId w:val="2"/>
  </w:num>
  <w:num w:numId="6">
    <w:abstractNumId w:val="12"/>
  </w:num>
  <w:num w:numId="7">
    <w:abstractNumId w:val="0"/>
  </w:num>
  <w:num w:numId="8">
    <w:abstractNumId w:val="1"/>
  </w:num>
  <w:num w:numId="9">
    <w:abstractNumId w:val="5"/>
  </w:num>
  <w:num w:numId="10">
    <w:abstractNumId w:val="9"/>
  </w:num>
  <w:num w:numId="11">
    <w:abstractNumId w:val="6"/>
  </w:num>
  <w:num w:numId="12">
    <w:abstractNumId w:val="7"/>
  </w:num>
  <w:num w:numId="13">
    <w:abstractNumId w:val="10"/>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0AD"/>
    <w:rsid w:val="00013A4D"/>
    <w:rsid w:val="00023FAB"/>
    <w:rsid w:val="00032C24"/>
    <w:rsid w:val="00041367"/>
    <w:rsid w:val="00041B43"/>
    <w:rsid w:val="00043FDF"/>
    <w:rsid w:val="00047967"/>
    <w:rsid w:val="000546C7"/>
    <w:rsid w:val="000609D3"/>
    <w:rsid w:val="000815E4"/>
    <w:rsid w:val="00083EB5"/>
    <w:rsid w:val="000860AC"/>
    <w:rsid w:val="000B0F0A"/>
    <w:rsid w:val="000B3C84"/>
    <w:rsid w:val="000B481D"/>
    <w:rsid w:val="000B5243"/>
    <w:rsid w:val="000C698B"/>
    <w:rsid w:val="000D0864"/>
    <w:rsid w:val="000D123C"/>
    <w:rsid w:val="000D2491"/>
    <w:rsid w:val="000D38A0"/>
    <w:rsid w:val="000E59DC"/>
    <w:rsid w:val="000E5A67"/>
    <w:rsid w:val="000E78FE"/>
    <w:rsid w:val="00110984"/>
    <w:rsid w:val="00111BF4"/>
    <w:rsid w:val="00115ECC"/>
    <w:rsid w:val="00120E40"/>
    <w:rsid w:val="00123B54"/>
    <w:rsid w:val="00136649"/>
    <w:rsid w:val="00137F3A"/>
    <w:rsid w:val="00144303"/>
    <w:rsid w:val="001454E4"/>
    <w:rsid w:val="0016234E"/>
    <w:rsid w:val="0017178B"/>
    <w:rsid w:val="00174131"/>
    <w:rsid w:val="00187C7F"/>
    <w:rsid w:val="001A2038"/>
    <w:rsid w:val="001A5B95"/>
    <w:rsid w:val="001C5CBE"/>
    <w:rsid w:val="001D53CD"/>
    <w:rsid w:val="001E3F72"/>
    <w:rsid w:val="001E43FB"/>
    <w:rsid w:val="001E6D1D"/>
    <w:rsid w:val="001F63E2"/>
    <w:rsid w:val="001F7D46"/>
    <w:rsid w:val="00204F17"/>
    <w:rsid w:val="0020549A"/>
    <w:rsid w:val="002100D6"/>
    <w:rsid w:val="002155CA"/>
    <w:rsid w:val="00222E9B"/>
    <w:rsid w:val="00223283"/>
    <w:rsid w:val="00234065"/>
    <w:rsid w:val="00241F2D"/>
    <w:rsid w:val="00242288"/>
    <w:rsid w:val="00244EEA"/>
    <w:rsid w:val="002544A9"/>
    <w:rsid w:val="00256702"/>
    <w:rsid w:val="002658A0"/>
    <w:rsid w:val="002658BD"/>
    <w:rsid w:val="00274795"/>
    <w:rsid w:val="00284114"/>
    <w:rsid w:val="00290A07"/>
    <w:rsid w:val="00296E5E"/>
    <w:rsid w:val="002976D8"/>
    <w:rsid w:val="002A3386"/>
    <w:rsid w:val="002D147A"/>
    <w:rsid w:val="002D2489"/>
    <w:rsid w:val="002E04DD"/>
    <w:rsid w:val="002F0F59"/>
    <w:rsid w:val="002F2D93"/>
    <w:rsid w:val="002F4DF9"/>
    <w:rsid w:val="00314C77"/>
    <w:rsid w:val="0032538F"/>
    <w:rsid w:val="003326B2"/>
    <w:rsid w:val="003477DE"/>
    <w:rsid w:val="0035319D"/>
    <w:rsid w:val="00363C18"/>
    <w:rsid w:val="003816CA"/>
    <w:rsid w:val="003860DD"/>
    <w:rsid w:val="00393F51"/>
    <w:rsid w:val="003A5975"/>
    <w:rsid w:val="003B0A07"/>
    <w:rsid w:val="003B4D5F"/>
    <w:rsid w:val="003C1812"/>
    <w:rsid w:val="003C4102"/>
    <w:rsid w:val="003C5401"/>
    <w:rsid w:val="003D5CEB"/>
    <w:rsid w:val="003D75D7"/>
    <w:rsid w:val="003E4381"/>
    <w:rsid w:val="003E5FBF"/>
    <w:rsid w:val="003F7269"/>
    <w:rsid w:val="00402DA8"/>
    <w:rsid w:val="00406D20"/>
    <w:rsid w:val="00413B17"/>
    <w:rsid w:val="00417ED6"/>
    <w:rsid w:val="00424222"/>
    <w:rsid w:val="00427F22"/>
    <w:rsid w:val="00440B1A"/>
    <w:rsid w:val="004456B5"/>
    <w:rsid w:val="004457B4"/>
    <w:rsid w:val="00446B99"/>
    <w:rsid w:val="00455973"/>
    <w:rsid w:val="0045600B"/>
    <w:rsid w:val="00464425"/>
    <w:rsid w:val="004748C6"/>
    <w:rsid w:val="004B0F64"/>
    <w:rsid w:val="004C32B6"/>
    <w:rsid w:val="004D662F"/>
    <w:rsid w:val="004E2821"/>
    <w:rsid w:val="004F61F3"/>
    <w:rsid w:val="004F6354"/>
    <w:rsid w:val="004F79CA"/>
    <w:rsid w:val="005033B4"/>
    <w:rsid w:val="0051353A"/>
    <w:rsid w:val="00520FB8"/>
    <w:rsid w:val="00530A12"/>
    <w:rsid w:val="00533EEE"/>
    <w:rsid w:val="005419A7"/>
    <w:rsid w:val="00543013"/>
    <w:rsid w:val="00550D73"/>
    <w:rsid w:val="00553A22"/>
    <w:rsid w:val="00553D9E"/>
    <w:rsid w:val="00566826"/>
    <w:rsid w:val="005755FD"/>
    <w:rsid w:val="00597B6F"/>
    <w:rsid w:val="005C0F28"/>
    <w:rsid w:val="005D3735"/>
    <w:rsid w:val="005D40E9"/>
    <w:rsid w:val="005F45FD"/>
    <w:rsid w:val="00612B09"/>
    <w:rsid w:val="00615872"/>
    <w:rsid w:val="0062336C"/>
    <w:rsid w:val="00627E4B"/>
    <w:rsid w:val="0064206E"/>
    <w:rsid w:val="006631C2"/>
    <w:rsid w:val="00663D55"/>
    <w:rsid w:val="00664287"/>
    <w:rsid w:val="00664D36"/>
    <w:rsid w:val="006663EC"/>
    <w:rsid w:val="0067034C"/>
    <w:rsid w:val="00684A58"/>
    <w:rsid w:val="006B73EB"/>
    <w:rsid w:val="006C02AB"/>
    <w:rsid w:val="006C6393"/>
    <w:rsid w:val="006E04AA"/>
    <w:rsid w:val="006E517E"/>
    <w:rsid w:val="006F59B2"/>
    <w:rsid w:val="00706060"/>
    <w:rsid w:val="00711CE1"/>
    <w:rsid w:val="00731CBD"/>
    <w:rsid w:val="007338D4"/>
    <w:rsid w:val="007379C9"/>
    <w:rsid w:val="00745942"/>
    <w:rsid w:val="00747BC3"/>
    <w:rsid w:val="00753902"/>
    <w:rsid w:val="0075476A"/>
    <w:rsid w:val="007659D3"/>
    <w:rsid w:val="00766D21"/>
    <w:rsid w:val="00775557"/>
    <w:rsid w:val="00781B4F"/>
    <w:rsid w:val="007A0DAE"/>
    <w:rsid w:val="007B2660"/>
    <w:rsid w:val="007B73A3"/>
    <w:rsid w:val="007D0102"/>
    <w:rsid w:val="007E38AC"/>
    <w:rsid w:val="007F7840"/>
    <w:rsid w:val="008277F8"/>
    <w:rsid w:val="00832561"/>
    <w:rsid w:val="00835164"/>
    <w:rsid w:val="008351B8"/>
    <w:rsid w:val="0084514B"/>
    <w:rsid w:val="008469BA"/>
    <w:rsid w:val="00853164"/>
    <w:rsid w:val="00853B27"/>
    <w:rsid w:val="00854B70"/>
    <w:rsid w:val="008565CF"/>
    <w:rsid w:val="00863985"/>
    <w:rsid w:val="008647C4"/>
    <w:rsid w:val="008808EE"/>
    <w:rsid w:val="008815C1"/>
    <w:rsid w:val="00885FAB"/>
    <w:rsid w:val="00891693"/>
    <w:rsid w:val="008959D8"/>
    <w:rsid w:val="00896261"/>
    <w:rsid w:val="00896262"/>
    <w:rsid w:val="008A599C"/>
    <w:rsid w:val="008B6E2C"/>
    <w:rsid w:val="008C02E9"/>
    <w:rsid w:val="008C4996"/>
    <w:rsid w:val="008D214F"/>
    <w:rsid w:val="008D6391"/>
    <w:rsid w:val="008E5850"/>
    <w:rsid w:val="008F12F6"/>
    <w:rsid w:val="008F18B1"/>
    <w:rsid w:val="008F78E9"/>
    <w:rsid w:val="009177D7"/>
    <w:rsid w:val="009210CB"/>
    <w:rsid w:val="00924742"/>
    <w:rsid w:val="00926FDB"/>
    <w:rsid w:val="009340AD"/>
    <w:rsid w:val="00935A96"/>
    <w:rsid w:val="00942164"/>
    <w:rsid w:val="0095532D"/>
    <w:rsid w:val="00963B13"/>
    <w:rsid w:val="00975E9C"/>
    <w:rsid w:val="00986E0C"/>
    <w:rsid w:val="00993892"/>
    <w:rsid w:val="0099677B"/>
    <w:rsid w:val="009A4637"/>
    <w:rsid w:val="009C1608"/>
    <w:rsid w:val="009D3EDC"/>
    <w:rsid w:val="009E3EF3"/>
    <w:rsid w:val="009E7D88"/>
    <w:rsid w:val="009F62FA"/>
    <w:rsid w:val="00A00630"/>
    <w:rsid w:val="00A01283"/>
    <w:rsid w:val="00A04A88"/>
    <w:rsid w:val="00A13F24"/>
    <w:rsid w:val="00A31266"/>
    <w:rsid w:val="00A4087F"/>
    <w:rsid w:val="00A93299"/>
    <w:rsid w:val="00A973A2"/>
    <w:rsid w:val="00AA3361"/>
    <w:rsid w:val="00AB47BC"/>
    <w:rsid w:val="00AB6090"/>
    <w:rsid w:val="00AD193B"/>
    <w:rsid w:val="00AD36F5"/>
    <w:rsid w:val="00AE0243"/>
    <w:rsid w:val="00B07A1C"/>
    <w:rsid w:val="00B31830"/>
    <w:rsid w:val="00B32D5A"/>
    <w:rsid w:val="00B40702"/>
    <w:rsid w:val="00B40B24"/>
    <w:rsid w:val="00B54795"/>
    <w:rsid w:val="00B5742A"/>
    <w:rsid w:val="00B60ECE"/>
    <w:rsid w:val="00B6250C"/>
    <w:rsid w:val="00B62C0F"/>
    <w:rsid w:val="00B8208F"/>
    <w:rsid w:val="00B9056F"/>
    <w:rsid w:val="00B92EEE"/>
    <w:rsid w:val="00B9703A"/>
    <w:rsid w:val="00BA0B69"/>
    <w:rsid w:val="00BA456A"/>
    <w:rsid w:val="00BB333B"/>
    <w:rsid w:val="00BB4F2D"/>
    <w:rsid w:val="00BC6CF7"/>
    <w:rsid w:val="00BD7776"/>
    <w:rsid w:val="00BE302A"/>
    <w:rsid w:val="00BE3BC8"/>
    <w:rsid w:val="00BE564B"/>
    <w:rsid w:val="00BF7F8C"/>
    <w:rsid w:val="00C04D41"/>
    <w:rsid w:val="00C23168"/>
    <w:rsid w:val="00C23A3A"/>
    <w:rsid w:val="00C41478"/>
    <w:rsid w:val="00C42CD2"/>
    <w:rsid w:val="00C4437A"/>
    <w:rsid w:val="00C451BE"/>
    <w:rsid w:val="00C50F0B"/>
    <w:rsid w:val="00C51236"/>
    <w:rsid w:val="00C66380"/>
    <w:rsid w:val="00C71039"/>
    <w:rsid w:val="00C81F85"/>
    <w:rsid w:val="00C8260E"/>
    <w:rsid w:val="00C9359D"/>
    <w:rsid w:val="00CC124B"/>
    <w:rsid w:val="00CC799D"/>
    <w:rsid w:val="00CD6F26"/>
    <w:rsid w:val="00CD6F56"/>
    <w:rsid w:val="00CE04BA"/>
    <w:rsid w:val="00CE1BAF"/>
    <w:rsid w:val="00CF5F2D"/>
    <w:rsid w:val="00D219FE"/>
    <w:rsid w:val="00D26B40"/>
    <w:rsid w:val="00D31269"/>
    <w:rsid w:val="00D61B3C"/>
    <w:rsid w:val="00D87B41"/>
    <w:rsid w:val="00DA3087"/>
    <w:rsid w:val="00DD3FF7"/>
    <w:rsid w:val="00DD6BF4"/>
    <w:rsid w:val="00DE1840"/>
    <w:rsid w:val="00DE4E2D"/>
    <w:rsid w:val="00DE7B58"/>
    <w:rsid w:val="00DF09D4"/>
    <w:rsid w:val="00DF2384"/>
    <w:rsid w:val="00E007CF"/>
    <w:rsid w:val="00E02FFB"/>
    <w:rsid w:val="00E039B4"/>
    <w:rsid w:val="00E05E98"/>
    <w:rsid w:val="00E0681D"/>
    <w:rsid w:val="00E06C25"/>
    <w:rsid w:val="00E26A84"/>
    <w:rsid w:val="00E27B1F"/>
    <w:rsid w:val="00E432AB"/>
    <w:rsid w:val="00E45C02"/>
    <w:rsid w:val="00E5515E"/>
    <w:rsid w:val="00E638DD"/>
    <w:rsid w:val="00E76DC0"/>
    <w:rsid w:val="00E9249B"/>
    <w:rsid w:val="00EA21B2"/>
    <w:rsid w:val="00EA413E"/>
    <w:rsid w:val="00EC3634"/>
    <w:rsid w:val="00EC3D15"/>
    <w:rsid w:val="00ED3352"/>
    <w:rsid w:val="00EE3A10"/>
    <w:rsid w:val="00EF305D"/>
    <w:rsid w:val="00F044F8"/>
    <w:rsid w:val="00F07C34"/>
    <w:rsid w:val="00F1423D"/>
    <w:rsid w:val="00F2244E"/>
    <w:rsid w:val="00F32D0D"/>
    <w:rsid w:val="00F50CF3"/>
    <w:rsid w:val="00F54D0E"/>
    <w:rsid w:val="00F6086E"/>
    <w:rsid w:val="00F65C43"/>
    <w:rsid w:val="00F70B49"/>
    <w:rsid w:val="00F7193E"/>
    <w:rsid w:val="00F72CA7"/>
    <w:rsid w:val="00F72EEE"/>
    <w:rsid w:val="00F777EC"/>
    <w:rsid w:val="00F90EC7"/>
    <w:rsid w:val="00F91905"/>
    <w:rsid w:val="00F92C18"/>
    <w:rsid w:val="00FC17FD"/>
    <w:rsid w:val="00FD00CD"/>
    <w:rsid w:val="00FD3196"/>
    <w:rsid w:val="00FF3798"/>
    <w:rsid w:val="00FF5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9F9701"/>
  <w14:defaultImageDpi w14:val="300"/>
  <w15:docId w15:val="{9F716305-BE18-D647-94FE-DCA406B8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D1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42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6090"/>
    <w:pPr>
      <w:spacing w:after="0" w:line="240" w:lineRule="auto"/>
      <w:ind w:left="720"/>
    </w:pPr>
    <w:rPr>
      <w:rFonts w:eastAsia="Times New Roman" w:cs="Calibri"/>
    </w:rPr>
  </w:style>
  <w:style w:type="paragraph" w:styleId="Header">
    <w:name w:val="header"/>
    <w:basedOn w:val="Normal"/>
    <w:link w:val="HeaderChar"/>
    <w:uiPriority w:val="99"/>
    <w:rsid w:val="00533EEE"/>
    <w:pPr>
      <w:tabs>
        <w:tab w:val="center" w:pos="4680"/>
        <w:tab w:val="right" w:pos="9360"/>
      </w:tabs>
      <w:spacing w:after="0" w:line="240" w:lineRule="auto"/>
    </w:pPr>
    <w:rPr>
      <w:sz w:val="20"/>
      <w:szCs w:val="20"/>
      <w:lang w:val="x-none" w:eastAsia="x-none"/>
    </w:rPr>
  </w:style>
  <w:style w:type="character" w:customStyle="1" w:styleId="HeaderChar">
    <w:name w:val="Header Char"/>
    <w:link w:val="Header"/>
    <w:uiPriority w:val="99"/>
    <w:rsid w:val="00533EEE"/>
    <w:rPr>
      <w:rFonts w:cs="Times New Roman"/>
    </w:rPr>
  </w:style>
  <w:style w:type="paragraph" w:styleId="Footer">
    <w:name w:val="footer"/>
    <w:basedOn w:val="Normal"/>
    <w:link w:val="FooterChar"/>
    <w:uiPriority w:val="99"/>
    <w:rsid w:val="00533EEE"/>
    <w:pPr>
      <w:tabs>
        <w:tab w:val="center" w:pos="4680"/>
        <w:tab w:val="right" w:pos="9360"/>
      </w:tabs>
      <w:spacing w:after="0" w:line="240" w:lineRule="auto"/>
    </w:pPr>
    <w:rPr>
      <w:sz w:val="20"/>
      <w:szCs w:val="20"/>
      <w:lang w:val="x-none" w:eastAsia="x-none"/>
    </w:rPr>
  </w:style>
  <w:style w:type="character" w:customStyle="1" w:styleId="FooterChar">
    <w:name w:val="Footer Char"/>
    <w:link w:val="Footer"/>
    <w:uiPriority w:val="99"/>
    <w:rsid w:val="00533EEE"/>
    <w:rPr>
      <w:rFonts w:cs="Times New Roman"/>
    </w:rPr>
  </w:style>
  <w:style w:type="paragraph" w:styleId="BalloonText">
    <w:name w:val="Balloon Text"/>
    <w:basedOn w:val="Normal"/>
    <w:link w:val="BalloonTextChar"/>
    <w:uiPriority w:val="99"/>
    <w:semiHidden/>
    <w:rsid w:val="00533EEE"/>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33EEE"/>
    <w:rPr>
      <w:rFonts w:ascii="Tahoma" w:hAnsi="Tahoma" w:cs="Tahoma"/>
      <w:sz w:val="16"/>
      <w:szCs w:val="16"/>
    </w:rPr>
  </w:style>
  <w:style w:type="paragraph" w:styleId="NoSpacing">
    <w:name w:val="No Spacing"/>
    <w:uiPriority w:val="99"/>
    <w:qFormat/>
    <w:rsid w:val="00935A96"/>
    <w:rPr>
      <w:sz w:val="22"/>
      <w:szCs w:val="22"/>
    </w:rPr>
  </w:style>
  <w:style w:type="paragraph" w:styleId="NormalWeb">
    <w:name w:val="Normal (Web)"/>
    <w:basedOn w:val="Normal"/>
    <w:uiPriority w:val="99"/>
    <w:semiHidden/>
    <w:unhideWhenUsed/>
    <w:rsid w:val="00CC799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15468">
      <w:bodyDiv w:val="1"/>
      <w:marLeft w:val="0"/>
      <w:marRight w:val="0"/>
      <w:marTop w:val="0"/>
      <w:marBottom w:val="0"/>
      <w:divBdr>
        <w:top w:val="none" w:sz="0" w:space="0" w:color="auto"/>
        <w:left w:val="none" w:sz="0" w:space="0" w:color="auto"/>
        <w:bottom w:val="none" w:sz="0" w:space="0" w:color="auto"/>
        <w:right w:val="none" w:sz="0" w:space="0" w:color="auto"/>
      </w:divBdr>
    </w:div>
    <w:div w:id="384725059">
      <w:bodyDiv w:val="1"/>
      <w:marLeft w:val="0"/>
      <w:marRight w:val="0"/>
      <w:marTop w:val="0"/>
      <w:marBottom w:val="0"/>
      <w:divBdr>
        <w:top w:val="none" w:sz="0" w:space="0" w:color="auto"/>
        <w:left w:val="none" w:sz="0" w:space="0" w:color="auto"/>
        <w:bottom w:val="none" w:sz="0" w:space="0" w:color="auto"/>
        <w:right w:val="none" w:sz="0" w:space="0" w:color="auto"/>
      </w:divBdr>
    </w:div>
    <w:div w:id="448013280">
      <w:bodyDiv w:val="1"/>
      <w:marLeft w:val="0"/>
      <w:marRight w:val="0"/>
      <w:marTop w:val="0"/>
      <w:marBottom w:val="0"/>
      <w:divBdr>
        <w:top w:val="none" w:sz="0" w:space="0" w:color="auto"/>
        <w:left w:val="none" w:sz="0" w:space="0" w:color="auto"/>
        <w:bottom w:val="none" w:sz="0" w:space="0" w:color="auto"/>
        <w:right w:val="none" w:sz="0" w:space="0" w:color="auto"/>
      </w:divBdr>
    </w:div>
    <w:div w:id="461581570">
      <w:bodyDiv w:val="1"/>
      <w:marLeft w:val="0"/>
      <w:marRight w:val="0"/>
      <w:marTop w:val="0"/>
      <w:marBottom w:val="0"/>
      <w:divBdr>
        <w:top w:val="none" w:sz="0" w:space="0" w:color="auto"/>
        <w:left w:val="none" w:sz="0" w:space="0" w:color="auto"/>
        <w:bottom w:val="none" w:sz="0" w:space="0" w:color="auto"/>
        <w:right w:val="none" w:sz="0" w:space="0" w:color="auto"/>
      </w:divBdr>
    </w:div>
    <w:div w:id="594942912">
      <w:bodyDiv w:val="1"/>
      <w:marLeft w:val="0"/>
      <w:marRight w:val="0"/>
      <w:marTop w:val="0"/>
      <w:marBottom w:val="0"/>
      <w:divBdr>
        <w:top w:val="none" w:sz="0" w:space="0" w:color="auto"/>
        <w:left w:val="none" w:sz="0" w:space="0" w:color="auto"/>
        <w:bottom w:val="none" w:sz="0" w:space="0" w:color="auto"/>
        <w:right w:val="none" w:sz="0" w:space="0" w:color="auto"/>
      </w:divBdr>
    </w:div>
    <w:div w:id="843323197">
      <w:bodyDiv w:val="1"/>
      <w:marLeft w:val="0"/>
      <w:marRight w:val="0"/>
      <w:marTop w:val="0"/>
      <w:marBottom w:val="0"/>
      <w:divBdr>
        <w:top w:val="none" w:sz="0" w:space="0" w:color="auto"/>
        <w:left w:val="none" w:sz="0" w:space="0" w:color="auto"/>
        <w:bottom w:val="none" w:sz="0" w:space="0" w:color="auto"/>
        <w:right w:val="none" w:sz="0" w:space="0" w:color="auto"/>
      </w:divBdr>
    </w:div>
    <w:div w:id="970475831">
      <w:bodyDiv w:val="1"/>
      <w:marLeft w:val="0"/>
      <w:marRight w:val="0"/>
      <w:marTop w:val="0"/>
      <w:marBottom w:val="0"/>
      <w:divBdr>
        <w:top w:val="none" w:sz="0" w:space="0" w:color="auto"/>
        <w:left w:val="none" w:sz="0" w:space="0" w:color="auto"/>
        <w:bottom w:val="none" w:sz="0" w:space="0" w:color="auto"/>
        <w:right w:val="none" w:sz="0" w:space="0" w:color="auto"/>
      </w:divBdr>
    </w:div>
    <w:div w:id="1224683717">
      <w:bodyDiv w:val="1"/>
      <w:marLeft w:val="0"/>
      <w:marRight w:val="0"/>
      <w:marTop w:val="0"/>
      <w:marBottom w:val="0"/>
      <w:divBdr>
        <w:top w:val="none" w:sz="0" w:space="0" w:color="auto"/>
        <w:left w:val="none" w:sz="0" w:space="0" w:color="auto"/>
        <w:bottom w:val="none" w:sz="0" w:space="0" w:color="auto"/>
        <w:right w:val="none" w:sz="0" w:space="0" w:color="auto"/>
      </w:divBdr>
    </w:div>
    <w:div w:id="1255747176">
      <w:bodyDiv w:val="1"/>
      <w:marLeft w:val="0"/>
      <w:marRight w:val="0"/>
      <w:marTop w:val="0"/>
      <w:marBottom w:val="0"/>
      <w:divBdr>
        <w:top w:val="none" w:sz="0" w:space="0" w:color="auto"/>
        <w:left w:val="none" w:sz="0" w:space="0" w:color="auto"/>
        <w:bottom w:val="none" w:sz="0" w:space="0" w:color="auto"/>
        <w:right w:val="none" w:sz="0" w:space="0" w:color="auto"/>
      </w:divBdr>
    </w:div>
    <w:div w:id="1345739604">
      <w:bodyDiv w:val="1"/>
      <w:marLeft w:val="0"/>
      <w:marRight w:val="0"/>
      <w:marTop w:val="0"/>
      <w:marBottom w:val="0"/>
      <w:divBdr>
        <w:top w:val="none" w:sz="0" w:space="0" w:color="auto"/>
        <w:left w:val="none" w:sz="0" w:space="0" w:color="auto"/>
        <w:bottom w:val="none" w:sz="0" w:space="0" w:color="auto"/>
        <w:right w:val="none" w:sz="0" w:space="0" w:color="auto"/>
      </w:divBdr>
    </w:div>
    <w:div w:id="1650013028">
      <w:bodyDiv w:val="1"/>
      <w:marLeft w:val="0"/>
      <w:marRight w:val="0"/>
      <w:marTop w:val="0"/>
      <w:marBottom w:val="0"/>
      <w:divBdr>
        <w:top w:val="none" w:sz="0" w:space="0" w:color="auto"/>
        <w:left w:val="none" w:sz="0" w:space="0" w:color="auto"/>
        <w:bottom w:val="none" w:sz="0" w:space="0" w:color="auto"/>
        <w:right w:val="none" w:sz="0" w:space="0" w:color="auto"/>
      </w:divBdr>
    </w:div>
    <w:div w:id="1655523312">
      <w:bodyDiv w:val="1"/>
      <w:marLeft w:val="0"/>
      <w:marRight w:val="0"/>
      <w:marTop w:val="0"/>
      <w:marBottom w:val="0"/>
      <w:divBdr>
        <w:top w:val="none" w:sz="0" w:space="0" w:color="auto"/>
        <w:left w:val="none" w:sz="0" w:space="0" w:color="auto"/>
        <w:bottom w:val="none" w:sz="0" w:space="0" w:color="auto"/>
        <w:right w:val="none" w:sz="0" w:space="0" w:color="auto"/>
      </w:divBdr>
    </w:div>
    <w:div w:id="1682856355">
      <w:bodyDiv w:val="1"/>
      <w:marLeft w:val="0"/>
      <w:marRight w:val="0"/>
      <w:marTop w:val="0"/>
      <w:marBottom w:val="0"/>
      <w:divBdr>
        <w:top w:val="none" w:sz="0" w:space="0" w:color="auto"/>
        <w:left w:val="none" w:sz="0" w:space="0" w:color="auto"/>
        <w:bottom w:val="none" w:sz="0" w:space="0" w:color="auto"/>
        <w:right w:val="none" w:sz="0" w:space="0" w:color="auto"/>
      </w:divBdr>
    </w:div>
    <w:div w:id="1974939272">
      <w:bodyDiv w:val="1"/>
      <w:marLeft w:val="0"/>
      <w:marRight w:val="0"/>
      <w:marTop w:val="0"/>
      <w:marBottom w:val="0"/>
      <w:divBdr>
        <w:top w:val="none" w:sz="0" w:space="0" w:color="auto"/>
        <w:left w:val="none" w:sz="0" w:space="0" w:color="auto"/>
        <w:bottom w:val="none" w:sz="0" w:space="0" w:color="auto"/>
        <w:right w:val="none" w:sz="0" w:space="0" w:color="auto"/>
      </w:divBdr>
    </w:div>
    <w:div w:id="1980918188">
      <w:marLeft w:val="0"/>
      <w:marRight w:val="0"/>
      <w:marTop w:val="0"/>
      <w:marBottom w:val="0"/>
      <w:divBdr>
        <w:top w:val="none" w:sz="0" w:space="0" w:color="auto"/>
        <w:left w:val="none" w:sz="0" w:space="0" w:color="auto"/>
        <w:bottom w:val="none" w:sz="0" w:space="0" w:color="auto"/>
        <w:right w:val="none" w:sz="0" w:space="0" w:color="auto"/>
      </w:divBdr>
      <w:divsChild>
        <w:div w:id="1980918192">
          <w:marLeft w:val="0"/>
          <w:marRight w:val="0"/>
          <w:marTop w:val="0"/>
          <w:marBottom w:val="0"/>
          <w:divBdr>
            <w:top w:val="none" w:sz="0" w:space="0" w:color="auto"/>
            <w:left w:val="none" w:sz="0" w:space="0" w:color="auto"/>
            <w:bottom w:val="none" w:sz="0" w:space="0" w:color="auto"/>
            <w:right w:val="none" w:sz="0" w:space="0" w:color="auto"/>
          </w:divBdr>
          <w:divsChild>
            <w:div w:id="1980918191">
              <w:marLeft w:val="0"/>
              <w:marRight w:val="0"/>
              <w:marTop w:val="0"/>
              <w:marBottom w:val="0"/>
              <w:divBdr>
                <w:top w:val="none" w:sz="0" w:space="0" w:color="auto"/>
                <w:left w:val="none" w:sz="0" w:space="0" w:color="auto"/>
                <w:bottom w:val="none" w:sz="0" w:space="0" w:color="auto"/>
                <w:right w:val="none" w:sz="0" w:space="0" w:color="auto"/>
              </w:divBdr>
              <w:divsChild>
                <w:div w:id="1980918189">
                  <w:marLeft w:val="0"/>
                  <w:marRight w:val="0"/>
                  <w:marTop w:val="0"/>
                  <w:marBottom w:val="0"/>
                  <w:divBdr>
                    <w:top w:val="none" w:sz="0" w:space="0" w:color="auto"/>
                    <w:left w:val="none" w:sz="0" w:space="0" w:color="auto"/>
                    <w:bottom w:val="none" w:sz="0" w:space="0" w:color="auto"/>
                    <w:right w:val="none" w:sz="0" w:space="0" w:color="auto"/>
                  </w:divBdr>
                  <w:divsChild>
                    <w:div w:id="1980918187">
                      <w:marLeft w:val="0"/>
                      <w:marRight w:val="0"/>
                      <w:marTop w:val="0"/>
                      <w:marBottom w:val="0"/>
                      <w:divBdr>
                        <w:top w:val="none" w:sz="0" w:space="0" w:color="auto"/>
                        <w:left w:val="none" w:sz="0" w:space="0" w:color="auto"/>
                        <w:bottom w:val="none" w:sz="0" w:space="0" w:color="auto"/>
                        <w:right w:val="none" w:sz="0" w:space="0" w:color="auto"/>
                      </w:divBdr>
                      <w:divsChild>
                        <w:div w:id="198091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633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F29E0-1118-5C4E-BB10-CBAAAFA4F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1907</Words>
  <Characters>10872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School of Education</vt:lpstr>
    </vt:vector>
  </TitlesOfParts>
  <Company>Hewlett-Packard</Company>
  <LinksUpToDate>false</LinksUpToDate>
  <CharactersWithSpaces>12754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Education</dc:title>
  <dc:subject/>
  <dc:creator>Henry Algera</dc:creator>
  <cp:keywords/>
  <dc:description/>
  <cp:lastModifiedBy>Jessica Corso</cp:lastModifiedBy>
  <cp:revision>4</cp:revision>
  <cp:lastPrinted>2012-07-18T20:46:00Z</cp:lastPrinted>
  <dcterms:created xsi:type="dcterms:W3CDTF">2020-01-26T20:52:00Z</dcterms:created>
  <dcterms:modified xsi:type="dcterms:W3CDTF">2020-02-11T06:19:00Z</dcterms:modified>
</cp:coreProperties>
</file>